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50" w:rsidRPr="00A61B68" w:rsidRDefault="00615250" w:rsidP="00615250">
      <w:pPr>
        <w:ind w:left="4111"/>
        <w:jc w:val="right"/>
        <w:rPr>
          <w:color w:val="5B9BD5"/>
          <w:sz w:val="28"/>
          <w:szCs w:val="28"/>
        </w:rPr>
      </w:pPr>
    </w:p>
    <w:p w:rsidR="00615250" w:rsidRPr="00DF51BC" w:rsidRDefault="00615250" w:rsidP="00615250">
      <w:pPr>
        <w:jc w:val="center"/>
        <w:rPr>
          <w:sz w:val="28"/>
          <w:szCs w:val="28"/>
        </w:rPr>
      </w:pPr>
      <w:r w:rsidRPr="00DF51BC">
        <w:rPr>
          <w:sz w:val="28"/>
          <w:szCs w:val="28"/>
        </w:rPr>
        <w:t>Паспорт Проекта</w:t>
      </w:r>
    </w:p>
    <w:p w:rsidR="00615250" w:rsidRPr="00A42332" w:rsidRDefault="00615250" w:rsidP="00615250">
      <w:pPr>
        <w:rPr>
          <w:b/>
          <w:sz w:val="28"/>
          <w:szCs w:val="28"/>
        </w:rPr>
      </w:pPr>
      <w:r w:rsidRPr="00A42332">
        <w:rPr>
          <w:b/>
          <w:sz w:val="28"/>
          <w:szCs w:val="28"/>
        </w:rPr>
        <w:t xml:space="preserve">                                                       «С заботой о каждом»</w:t>
      </w:r>
    </w:p>
    <w:p w:rsidR="00615250" w:rsidRDefault="00615250" w:rsidP="0061525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15250" w:rsidRPr="00A42332" w:rsidRDefault="00615250" w:rsidP="00615250">
      <w:pPr>
        <w:rPr>
          <w:b/>
          <w:sz w:val="28"/>
          <w:szCs w:val="28"/>
        </w:rPr>
      </w:pPr>
      <w:r w:rsidRPr="00A42332">
        <w:rPr>
          <w:b/>
          <w:sz w:val="28"/>
          <w:szCs w:val="28"/>
        </w:rPr>
        <w:tab/>
        <w:t>Направление «Развитие человеческого капитала»</w:t>
      </w:r>
    </w:p>
    <w:p w:rsidR="00615250" w:rsidRPr="00E7450E" w:rsidRDefault="00615250" w:rsidP="00615250">
      <w:pPr>
        <w:rPr>
          <w:sz w:val="28"/>
          <w:szCs w:val="28"/>
        </w:rPr>
      </w:pPr>
    </w:p>
    <w:p w:rsidR="00615250" w:rsidRPr="00F33F17" w:rsidRDefault="00615250" w:rsidP="006152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F17">
        <w:rPr>
          <w:rFonts w:ascii="Times New Roman" w:hAnsi="Times New Roman"/>
          <w:b/>
          <w:sz w:val="28"/>
          <w:szCs w:val="28"/>
        </w:rPr>
        <w:t>Наименование практики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4"/>
      </w:tblGrid>
      <w:tr w:rsidR="00615250" w:rsidRPr="00E7450E" w:rsidTr="00A42332">
        <w:tc>
          <w:tcPr>
            <w:tcW w:w="9894" w:type="dxa"/>
          </w:tcPr>
          <w:p w:rsidR="00615250" w:rsidRPr="00E7450E" w:rsidRDefault="00615250" w:rsidP="00A423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заботой о каждом»</w:t>
            </w:r>
          </w:p>
        </w:tc>
      </w:tr>
    </w:tbl>
    <w:p w:rsidR="00A42332" w:rsidRDefault="00A42332" w:rsidP="00A42332">
      <w:pPr>
        <w:pStyle w:val="a3"/>
        <w:spacing w:after="0" w:line="240" w:lineRule="auto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615250" w:rsidRPr="00F33F17" w:rsidRDefault="00615250" w:rsidP="006152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F17">
        <w:rPr>
          <w:rFonts w:ascii="Times New Roman" w:hAnsi="Times New Roman"/>
          <w:b/>
          <w:sz w:val="28"/>
          <w:szCs w:val="28"/>
        </w:rPr>
        <w:t>Наименование региона, в котором была реализована практика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4"/>
      </w:tblGrid>
      <w:tr w:rsidR="00615250" w:rsidRPr="00E7450E" w:rsidTr="00A42332">
        <w:tc>
          <w:tcPr>
            <w:tcW w:w="9894" w:type="dxa"/>
          </w:tcPr>
          <w:p w:rsidR="00615250" w:rsidRPr="00E7450E" w:rsidRDefault="00615250" w:rsidP="00A423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«Город Курчатов» (Курская область)</w:t>
            </w:r>
          </w:p>
        </w:tc>
      </w:tr>
    </w:tbl>
    <w:p w:rsidR="00A42332" w:rsidRDefault="00A42332" w:rsidP="00A42332">
      <w:pPr>
        <w:pStyle w:val="a3"/>
        <w:spacing w:after="0" w:line="240" w:lineRule="auto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615250" w:rsidRPr="00F33F17" w:rsidRDefault="00615250" w:rsidP="006152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F17">
        <w:rPr>
          <w:rFonts w:ascii="Times New Roman" w:hAnsi="Times New Roman"/>
          <w:b/>
          <w:sz w:val="28"/>
          <w:szCs w:val="28"/>
        </w:rPr>
        <w:t>Предпосылки реализации</w:t>
      </w:r>
    </w:p>
    <w:p w:rsidR="00615250" w:rsidRPr="00F33F17" w:rsidRDefault="00615250" w:rsidP="00615250">
      <w:pPr>
        <w:ind w:firstLine="708"/>
        <w:jc w:val="both"/>
        <w:rPr>
          <w:b/>
          <w:i/>
          <w:sz w:val="28"/>
          <w:szCs w:val="28"/>
        </w:rPr>
      </w:pPr>
      <w:r w:rsidRPr="00F33F17">
        <w:rPr>
          <w:b/>
          <w:i/>
          <w:sz w:val="28"/>
          <w:szCs w:val="28"/>
        </w:rPr>
        <w:t xml:space="preserve">Краткое описание ситуации, обусловившей реализацию практики 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4"/>
      </w:tblGrid>
      <w:tr w:rsidR="00615250" w:rsidRPr="00E7450E" w:rsidTr="00A42332">
        <w:tc>
          <w:tcPr>
            <w:tcW w:w="9894" w:type="dxa"/>
          </w:tcPr>
          <w:p w:rsidR="00615250" w:rsidRPr="00D764D4" w:rsidRDefault="00615250" w:rsidP="00A423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На территории МО «Город Курчатов» р</w:t>
            </w:r>
            <w:r w:rsidRPr="00D764D4">
              <w:rPr>
                <w:color w:val="000000"/>
                <w:sz w:val="28"/>
                <w:szCs w:val="28"/>
              </w:rPr>
              <w:t xml:space="preserve">еализуются федеральные и региональные меры поддержки семей с детьми. Наиболее значимые из них – выплата ежемесячного пособия при рождении второго ребенка и ежемесячная денежная выплата при рождении третьего и последующих детей до достижения ими возраста трех лет, ежемесячное пособие семьям со среднедушевым доходом ниже установленной по Курской области величины прожиточного минимума. </w:t>
            </w:r>
          </w:p>
          <w:p w:rsidR="00615250" w:rsidRPr="00D764D4" w:rsidRDefault="00615250" w:rsidP="00A4233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764D4">
              <w:rPr>
                <w:color w:val="000000"/>
                <w:sz w:val="28"/>
                <w:szCs w:val="28"/>
              </w:rPr>
              <w:t>Эти меры социальной поддержки имеют особое значение и способствуют улучшению качества жизнедеятельности современных семей, стимулируют рождение в семьях вторых и последующих детей, что в целом способствует  созданию  основы для обеспечения в будущем расширенного воспроизводства населения.</w:t>
            </w:r>
          </w:p>
          <w:p w:rsidR="00615250" w:rsidRDefault="00615250" w:rsidP="00A42332">
            <w:pPr>
              <w:ind w:right="85" w:firstLine="720"/>
              <w:jc w:val="both"/>
              <w:rPr>
                <w:color w:val="000000"/>
                <w:sz w:val="28"/>
                <w:szCs w:val="28"/>
              </w:rPr>
            </w:pPr>
            <w:r w:rsidRPr="00D764D4">
              <w:rPr>
                <w:color w:val="000000"/>
                <w:sz w:val="28"/>
                <w:szCs w:val="28"/>
              </w:rPr>
              <w:t xml:space="preserve">Значительным является количество категорий и число граждан старшего поколения, которым </w:t>
            </w:r>
            <w:r>
              <w:rPr>
                <w:color w:val="000000"/>
                <w:sz w:val="28"/>
                <w:szCs w:val="28"/>
              </w:rPr>
              <w:t xml:space="preserve">за счет федерального и областного бюджетов предоставляются денежные выплаты в связи с почетными званиями, компенсационные выплаты в связи с расходами по оплате за жилье и коммунальные услуги и др. </w:t>
            </w:r>
          </w:p>
          <w:p w:rsidR="00615250" w:rsidRPr="00D764D4" w:rsidRDefault="00615250" w:rsidP="00A42332">
            <w:pPr>
              <w:ind w:right="85" w:firstLine="7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Вместе с тем, </w:t>
            </w:r>
            <w:r w:rsidRPr="00D764D4">
              <w:rPr>
                <w:sz w:val="28"/>
                <w:szCs w:val="28"/>
              </w:rPr>
              <w:t>результаты функционирования системы социальной поддержки граждан оказываются недостаточно результативными, в том числе с позиций:</w:t>
            </w:r>
          </w:p>
          <w:p w:rsidR="00615250" w:rsidRPr="00D764D4" w:rsidRDefault="00615250" w:rsidP="00A42332">
            <w:pPr>
              <w:ind w:firstLine="540"/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>повышения уровня и качества жизни пожилых граждан, инвалидов, семей с детьми, иных категорий населения, в отношении которых законодательно установлены обязательства государства по предоставлению мер социальной поддержки;</w:t>
            </w:r>
          </w:p>
          <w:p w:rsidR="00615250" w:rsidRDefault="00615250" w:rsidP="00A42332">
            <w:pPr>
              <w:ind w:firstLine="540"/>
              <w:jc w:val="both"/>
              <w:rPr>
                <w:sz w:val="28"/>
                <w:szCs w:val="28"/>
              </w:rPr>
            </w:pPr>
            <w:r w:rsidRPr="00D764D4">
              <w:rPr>
                <w:sz w:val="28"/>
                <w:szCs w:val="28"/>
              </w:rPr>
              <w:t>сокращения социального неблагополучия, преодоления негативных последствий трудной жизненной ситуации семей и др.</w:t>
            </w:r>
          </w:p>
          <w:p w:rsidR="00615250" w:rsidRDefault="00615250" w:rsidP="00A42332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этим МО «Город Курчатов» считает необходимым принимать решения, направленные на повышение уровня и качества жизни отдельных категорий граждан.</w:t>
            </w:r>
          </w:p>
          <w:p w:rsidR="00615250" w:rsidRPr="00D764D4" w:rsidRDefault="00615250" w:rsidP="00A42332">
            <w:pPr>
              <w:jc w:val="both"/>
              <w:rPr>
                <w:color w:val="000000"/>
                <w:sz w:val="28"/>
                <w:szCs w:val="28"/>
              </w:rPr>
            </w:pPr>
            <w:r w:rsidRPr="00D764D4">
              <w:rPr>
                <w:color w:val="000000"/>
                <w:sz w:val="28"/>
                <w:szCs w:val="28"/>
              </w:rPr>
              <w:t xml:space="preserve">В последние годы в городе Курчатове принят ряд решений по совершенствованию системы социальной поддержки граждан. Развивается законодательная база по оказанию населению социальной помощи, </w:t>
            </w:r>
            <w:r w:rsidRPr="00D764D4">
              <w:rPr>
                <w:color w:val="000000"/>
                <w:sz w:val="28"/>
                <w:szCs w:val="28"/>
              </w:rPr>
              <w:lastRenderedPageBreak/>
              <w:t xml:space="preserve">совершенствуется ее организация, укрепляется материально-техническая и  информационная база. </w:t>
            </w:r>
          </w:p>
          <w:p w:rsidR="00615250" w:rsidRPr="00E7450E" w:rsidRDefault="00615250" w:rsidP="00A42332">
            <w:pPr>
              <w:jc w:val="both"/>
              <w:rPr>
                <w:sz w:val="28"/>
                <w:szCs w:val="28"/>
              </w:rPr>
            </w:pPr>
          </w:p>
        </w:tc>
      </w:tr>
    </w:tbl>
    <w:p w:rsidR="00615250" w:rsidRDefault="00615250" w:rsidP="00615250">
      <w:pPr>
        <w:ind w:firstLine="708"/>
        <w:jc w:val="both"/>
        <w:rPr>
          <w:b/>
          <w:i/>
          <w:sz w:val="28"/>
          <w:szCs w:val="28"/>
        </w:rPr>
      </w:pPr>
    </w:p>
    <w:p w:rsidR="00615250" w:rsidRPr="00F33F17" w:rsidRDefault="00615250" w:rsidP="00615250">
      <w:pPr>
        <w:ind w:firstLine="708"/>
        <w:jc w:val="both"/>
        <w:rPr>
          <w:b/>
          <w:i/>
          <w:sz w:val="28"/>
          <w:szCs w:val="28"/>
        </w:rPr>
      </w:pPr>
      <w:r w:rsidRPr="00F33F17">
        <w:rPr>
          <w:b/>
          <w:i/>
          <w:sz w:val="28"/>
          <w:szCs w:val="28"/>
        </w:rPr>
        <w:t>Проблемы, которые должны были быть решены реализацией практики: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9185"/>
      </w:tblGrid>
      <w:tr w:rsidR="00615250" w:rsidRPr="00E7450E" w:rsidTr="00A42332">
        <w:tc>
          <w:tcPr>
            <w:tcW w:w="709" w:type="dxa"/>
          </w:tcPr>
          <w:p w:rsidR="00615250" w:rsidRPr="00E7450E" w:rsidRDefault="00615250" w:rsidP="00A42332">
            <w:pPr>
              <w:jc w:val="both"/>
              <w:rPr>
                <w:sz w:val="28"/>
                <w:szCs w:val="28"/>
              </w:rPr>
            </w:pPr>
            <w:r w:rsidRPr="00E7450E">
              <w:rPr>
                <w:sz w:val="28"/>
                <w:szCs w:val="28"/>
              </w:rPr>
              <w:t>№</w:t>
            </w:r>
          </w:p>
        </w:tc>
        <w:tc>
          <w:tcPr>
            <w:tcW w:w="9185" w:type="dxa"/>
          </w:tcPr>
          <w:p w:rsidR="00615250" w:rsidRPr="00E7450E" w:rsidRDefault="00615250" w:rsidP="00A42332">
            <w:pPr>
              <w:jc w:val="both"/>
              <w:rPr>
                <w:sz w:val="28"/>
                <w:szCs w:val="28"/>
              </w:rPr>
            </w:pPr>
            <w:r w:rsidRPr="00E7450E">
              <w:rPr>
                <w:sz w:val="28"/>
                <w:szCs w:val="28"/>
              </w:rPr>
              <w:t>Описание проблемы</w:t>
            </w:r>
          </w:p>
        </w:tc>
      </w:tr>
      <w:tr w:rsidR="00615250" w:rsidRPr="00E7450E" w:rsidTr="00A42332">
        <w:tc>
          <w:tcPr>
            <w:tcW w:w="709" w:type="dxa"/>
          </w:tcPr>
          <w:p w:rsidR="00615250" w:rsidRPr="00E7450E" w:rsidRDefault="00615250" w:rsidP="00A423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185" w:type="dxa"/>
          </w:tcPr>
          <w:p w:rsidR="00615250" w:rsidRPr="00BA3D50" w:rsidRDefault="00615250" w:rsidP="00A4233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Необходимость дополнительной социальной поддержки отдельных категорий граждан за счет средств  городского бюджета с учетом принципа нуждаемости и на основе категориального подхода (за заслуги граждан перед Родиной и Отечеством). </w:t>
            </w:r>
          </w:p>
        </w:tc>
      </w:tr>
      <w:tr w:rsidR="00615250" w:rsidRPr="00E7450E" w:rsidTr="00A42332">
        <w:tc>
          <w:tcPr>
            <w:tcW w:w="709" w:type="dxa"/>
          </w:tcPr>
          <w:p w:rsidR="00615250" w:rsidRPr="00E7450E" w:rsidRDefault="00615250" w:rsidP="00A423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185" w:type="dxa"/>
          </w:tcPr>
          <w:p w:rsidR="00615250" w:rsidRDefault="00615250" w:rsidP="00A4233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Необходимость решения проблем по повышению уровня и качества жизни нуждающихся горожан, стимулирования рождения в семьях вторых и последующих детей.</w:t>
            </w:r>
          </w:p>
        </w:tc>
      </w:tr>
      <w:tr w:rsidR="00615250" w:rsidRPr="00E7450E" w:rsidTr="00A42332">
        <w:tc>
          <w:tcPr>
            <w:tcW w:w="709" w:type="dxa"/>
          </w:tcPr>
          <w:p w:rsidR="00615250" w:rsidRPr="00E7450E" w:rsidRDefault="00615250" w:rsidP="00A423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185" w:type="dxa"/>
          </w:tcPr>
          <w:p w:rsidR="00615250" w:rsidRPr="00265134" w:rsidRDefault="00615250" w:rsidP="00A42332">
            <w:pPr>
              <w:ind w:firstLine="708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Необходимость формирования в обществе позитивного отношения к проблемам инвалидов,</w:t>
            </w:r>
            <w:r>
              <w:rPr>
                <w:sz w:val="28"/>
                <w:szCs w:val="28"/>
              </w:rPr>
              <w:t>восстановлению</w:t>
            </w:r>
            <w:r w:rsidRPr="00C96F9C">
              <w:rPr>
                <w:sz w:val="28"/>
                <w:szCs w:val="28"/>
              </w:rPr>
              <w:t xml:space="preserve"> социально</w:t>
            </w:r>
            <w:r>
              <w:rPr>
                <w:sz w:val="28"/>
                <w:szCs w:val="28"/>
              </w:rPr>
              <w:t>го статуса инвалидов и ветеранов, достижению</w:t>
            </w:r>
            <w:r w:rsidRPr="00C96F9C">
              <w:rPr>
                <w:sz w:val="28"/>
                <w:szCs w:val="28"/>
              </w:rPr>
              <w:t xml:space="preserve"> ими материальной независимости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615250" w:rsidRPr="00E7450E" w:rsidTr="00A42332">
        <w:tc>
          <w:tcPr>
            <w:tcW w:w="709" w:type="dxa"/>
          </w:tcPr>
          <w:p w:rsidR="00615250" w:rsidRPr="00E7450E" w:rsidRDefault="00615250" w:rsidP="00A423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185" w:type="dxa"/>
          </w:tcPr>
          <w:p w:rsidR="00615250" w:rsidRDefault="00615250" w:rsidP="00A4233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Актуальность формирования социально справедливого сознания у населения города, здорового нравственного микроклимата и патриотического настроения в обществе.</w:t>
            </w:r>
          </w:p>
          <w:p w:rsidR="00615250" w:rsidRDefault="00615250" w:rsidP="00A42332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15250" w:rsidRPr="00E7450E" w:rsidRDefault="00615250" w:rsidP="00615250">
      <w:pPr>
        <w:jc w:val="both"/>
        <w:rPr>
          <w:sz w:val="28"/>
          <w:szCs w:val="28"/>
        </w:rPr>
      </w:pPr>
    </w:p>
    <w:p w:rsidR="00615250" w:rsidRPr="00F33F17" w:rsidRDefault="00615250" w:rsidP="00615250">
      <w:pPr>
        <w:jc w:val="both"/>
        <w:rPr>
          <w:b/>
          <w:sz w:val="28"/>
          <w:szCs w:val="28"/>
        </w:rPr>
      </w:pPr>
      <w:r w:rsidRPr="00E7450E">
        <w:rPr>
          <w:sz w:val="28"/>
          <w:szCs w:val="28"/>
        </w:rPr>
        <w:tab/>
      </w:r>
      <w:r w:rsidRPr="00F33F17">
        <w:rPr>
          <w:b/>
          <w:sz w:val="28"/>
          <w:szCs w:val="28"/>
        </w:rPr>
        <w:t>Возможности, которые позволили реализовать практику: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9185"/>
      </w:tblGrid>
      <w:tr w:rsidR="00615250" w:rsidRPr="00E7450E" w:rsidTr="00A42332">
        <w:tc>
          <w:tcPr>
            <w:tcW w:w="709" w:type="dxa"/>
          </w:tcPr>
          <w:p w:rsidR="00615250" w:rsidRPr="00E7450E" w:rsidRDefault="00615250" w:rsidP="00A42332">
            <w:pPr>
              <w:jc w:val="both"/>
              <w:rPr>
                <w:sz w:val="28"/>
                <w:szCs w:val="28"/>
              </w:rPr>
            </w:pPr>
            <w:r w:rsidRPr="00E7450E">
              <w:rPr>
                <w:sz w:val="28"/>
                <w:szCs w:val="28"/>
              </w:rPr>
              <w:t>№</w:t>
            </w:r>
          </w:p>
        </w:tc>
        <w:tc>
          <w:tcPr>
            <w:tcW w:w="9185" w:type="dxa"/>
          </w:tcPr>
          <w:p w:rsidR="00615250" w:rsidRPr="00E7450E" w:rsidRDefault="00615250" w:rsidP="00A42332">
            <w:pPr>
              <w:jc w:val="both"/>
              <w:rPr>
                <w:sz w:val="28"/>
                <w:szCs w:val="28"/>
              </w:rPr>
            </w:pPr>
            <w:r w:rsidRPr="00E7450E">
              <w:rPr>
                <w:sz w:val="28"/>
                <w:szCs w:val="28"/>
              </w:rPr>
              <w:t>Описание возможности</w:t>
            </w:r>
          </w:p>
        </w:tc>
      </w:tr>
      <w:tr w:rsidR="00615250" w:rsidRPr="00E7450E" w:rsidTr="00A42332">
        <w:tc>
          <w:tcPr>
            <w:tcW w:w="709" w:type="dxa"/>
          </w:tcPr>
          <w:p w:rsidR="00615250" w:rsidRPr="00E7450E" w:rsidRDefault="00615250" w:rsidP="00A423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85" w:type="dxa"/>
          </w:tcPr>
          <w:p w:rsidR="00615250" w:rsidRDefault="00615250" w:rsidP="00A423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Социальная политика МО «Город Курчатов» является приоритетным направление социально-экономического развития города. Бюджет города Курчатова на протяжении многих лет является социально ориентированным, благодаря чему удается решать не только множество городских проблем социальной сферы, но и находить возможности для дальнейшего развития и совершенствования, в том числе сферы социальной защиты населения.  </w:t>
            </w:r>
          </w:p>
          <w:p w:rsidR="00615250" w:rsidRPr="00E7450E" w:rsidRDefault="00615250" w:rsidP="00A42332">
            <w:pPr>
              <w:jc w:val="both"/>
              <w:rPr>
                <w:sz w:val="28"/>
                <w:szCs w:val="28"/>
              </w:rPr>
            </w:pPr>
          </w:p>
        </w:tc>
      </w:tr>
    </w:tbl>
    <w:p w:rsidR="00615250" w:rsidRPr="00E7450E" w:rsidRDefault="00615250" w:rsidP="006152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5250" w:rsidRPr="00F33F17" w:rsidRDefault="00615250" w:rsidP="006152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F17">
        <w:rPr>
          <w:rFonts w:ascii="Times New Roman" w:hAnsi="Times New Roman"/>
          <w:b/>
          <w:sz w:val="28"/>
          <w:szCs w:val="28"/>
        </w:rPr>
        <w:t>Результаты проекта (что было достигнуто) – по возможности в измеримых величинах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6099"/>
        <w:gridCol w:w="2971"/>
      </w:tblGrid>
      <w:tr w:rsidR="00615250" w:rsidRPr="00E7450E" w:rsidTr="00A42332">
        <w:tc>
          <w:tcPr>
            <w:tcW w:w="689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099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Показатель, единица измерения</w:t>
            </w:r>
          </w:p>
        </w:tc>
        <w:tc>
          <w:tcPr>
            <w:tcW w:w="2971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Значение показателя</w:t>
            </w:r>
          </w:p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(чел / тыс. руб)</w:t>
            </w:r>
          </w:p>
        </w:tc>
      </w:tr>
      <w:tr w:rsidR="00615250" w:rsidRPr="00E7450E" w:rsidTr="00A42332">
        <w:trPr>
          <w:trHeight w:val="1124"/>
        </w:trPr>
        <w:tc>
          <w:tcPr>
            <w:tcW w:w="689" w:type="dxa"/>
          </w:tcPr>
          <w:p w:rsidR="00615250" w:rsidRPr="00817384" w:rsidRDefault="00615250" w:rsidP="00A4233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99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Объем средств, направленных на в</w:t>
            </w: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ыпла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</w:t>
            </w: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ежемесячн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ой</w:t>
            </w: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денежн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ой</w:t>
            </w: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компенсаци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малоимущим и многодетным семьям с детьми в возрасте 1-2 года на приобретение специальных молочных продуктов питания</w:t>
            </w:r>
          </w:p>
        </w:tc>
        <w:tc>
          <w:tcPr>
            <w:tcW w:w="2971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2015 год – 0 *</w:t>
            </w:r>
          </w:p>
          <w:p w:rsidR="00615250" w:rsidRPr="00817384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2016 год – 55/ 169,5</w:t>
            </w:r>
          </w:p>
          <w:p w:rsidR="00615250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2017 год – 46 / 288,0 (план)</w:t>
            </w:r>
          </w:p>
          <w:p w:rsidR="00615250" w:rsidRPr="008C0DC1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D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Ежегодно увеличивается объем средств, направляемых из городского бюджета на реализацию данной меры </w:t>
            </w:r>
            <w:r w:rsidRPr="008C0DC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социальной поддержки  </w:t>
            </w:r>
          </w:p>
        </w:tc>
      </w:tr>
      <w:tr w:rsidR="00615250" w:rsidRPr="00E7450E" w:rsidTr="00A42332">
        <w:tc>
          <w:tcPr>
            <w:tcW w:w="689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099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Снижение количества семей, находящихся в трудной жизненной ситуации, нуждающихся в п</w:t>
            </w: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редоставлен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ии</w:t>
            </w: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скидк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оплате за содержание ребенка в детском дошкольном образовательном учреждении семьям, воспитывающим детей-инвалидов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детей с психическими отклонениями в развитии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детей под опек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ой</w:t>
            </w: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попечительство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2971" w:type="dxa"/>
          </w:tcPr>
          <w:p w:rsidR="00615250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844,5</w:t>
            </w:r>
          </w:p>
          <w:p w:rsidR="00615250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851,7</w:t>
            </w:r>
          </w:p>
          <w:p w:rsidR="00615250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2017 год – 0 / 0</w:t>
            </w:r>
          </w:p>
          <w:p w:rsidR="00615250" w:rsidRPr="00817384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2017 году произошло снижение семей, находящихся в трудной жизненной ситуации, нуждающихся </w:t>
            </w:r>
            <w:r w:rsidRPr="008C0D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указанных выплатах</w:t>
            </w:r>
          </w:p>
        </w:tc>
      </w:tr>
      <w:tr w:rsidR="00615250" w:rsidRPr="00E7450E" w:rsidTr="00A42332">
        <w:tc>
          <w:tcPr>
            <w:tcW w:w="689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9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Объем средств, направленных на п</w:t>
            </w: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редоставлен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ие</w:t>
            </w: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скидк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 </w:t>
            </w: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оплате за пользование лифтами инвалидам 1-ой группы </w:t>
            </w:r>
          </w:p>
        </w:tc>
        <w:tc>
          <w:tcPr>
            <w:tcW w:w="2971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2015 год – 188 / 82,0</w:t>
            </w:r>
          </w:p>
          <w:p w:rsidR="00615250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2016 год –  213/  90,5                            </w:t>
            </w:r>
            <w:r w:rsidRPr="00817384">
              <w:rPr>
                <w:sz w:val="28"/>
                <w:szCs w:val="28"/>
                <w:lang w:eastAsia="en-US"/>
              </w:rPr>
              <w:t xml:space="preserve">2017 год – 206 / 95,2 </w:t>
            </w: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(план)</w:t>
            </w:r>
          </w:p>
          <w:p w:rsidR="00615250" w:rsidRPr="00817384" w:rsidRDefault="00615250" w:rsidP="00A42332">
            <w:pPr>
              <w:pStyle w:val="a3"/>
              <w:spacing w:line="240" w:lineRule="auto"/>
              <w:ind w:left="0"/>
              <w:rPr>
                <w:sz w:val="22"/>
                <w:szCs w:val="22"/>
                <w:lang w:eastAsia="en-US"/>
              </w:rPr>
            </w:pPr>
            <w:r w:rsidRPr="008C0D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Ежегодно увеличивается объем средств, направляемых из городского бюджета на реализацию данной меры социальной поддержки  </w:t>
            </w:r>
          </w:p>
        </w:tc>
      </w:tr>
      <w:tr w:rsidR="00615250" w:rsidRPr="00E7450E" w:rsidTr="00A42332">
        <w:tc>
          <w:tcPr>
            <w:tcW w:w="689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9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Объем средств, направленных на п</w:t>
            </w: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редоставлен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ие</w:t>
            </w: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скидк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 </w:t>
            </w: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по оплате за пользование лифтами семьям, воспитывающим детей-инвалидов</w:t>
            </w:r>
          </w:p>
        </w:tc>
        <w:tc>
          <w:tcPr>
            <w:tcW w:w="2971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2015 год – 94 / 40,9</w:t>
            </w:r>
          </w:p>
          <w:p w:rsidR="00615250" w:rsidRPr="00817384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2016 год – 92 / 39,5</w:t>
            </w:r>
          </w:p>
          <w:p w:rsidR="00615250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2017 год – 89/ 41,1 (план)</w:t>
            </w:r>
          </w:p>
          <w:p w:rsidR="00615250" w:rsidRPr="00817384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D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Ежегодно увеличивается объем средств, направляемых из городского бюджета на реализацию данной меры социальной поддержки  </w:t>
            </w:r>
          </w:p>
        </w:tc>
      </w:tr>
      <w:tr w:rsidR="00615250" w:rsidRPr="00E7450E" w:rsidTr="00A42332">
        <w:tc>
          <w:tcPr>
            <w:tcW w:w="689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9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Сохранение дополнительной меры социальной поддержки, направленной на</w:t>
            </w:r>
            <w:r w:rsidRPr="0081738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выплат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</w:t>
            </w:r>
            <w:r w:rsidRPr="0081738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ежемесячной денежной компенсации глухим и слабослышащим детям с ограниченными возможностями здоровья</w:t>
            </w:r>
          </w:p>
        </w:tc>
        <w:tc>
          <w:tcPr>
            <w:tcW w:w="2971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2015 год – 1 / 13,5</w:t>
            </w:r>
          </w:p>
          <w:p w:rsidR="00615250" w:rsidRPr="00817384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2016 год – 2 / 27,0</w:t>
            </w:r>
          </w:p>
          <w:p w:rsidR="00615250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2017 год – 2 / 27,0 (план)</w:t>
            </w:r>
          </w:p>
          <w:p w:rsidR="00615250" w:rsidRPr="008C0DC1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 сохра</w:t>
            </w:r>
            <w:r w:rsidRPr="008C0DC1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яется</w:t>
            </w:r>
            <w:r w:rsidRPr="008C0D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дополнительн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ая</w:t>
            </w:r>
            <w:r w:rsidRPr="008C0D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C0D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социальной поддержки</w:t>
            </w:r>
          </w:p>
        </w:tc>
      </w:tr>
      <w:tr w:rsidR="00615250" w:rsidRPr="00E7450E" w:rsidTr="00A42332">
        <w:tc>
          <w:tcPr>
            <w:tcW w:w="689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9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Объем средств, направленных на в</w:t>
            </w:r>
            <w:r w:rsidRPr="0081738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ыпла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ту</w:t>
            </w:r>
            <w:r w:rsidRPr="0081738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ежемесячн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ой денежной</w:t>
            </w:r>
            <w:r w:rsidRPr="0081738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компенсаци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81738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вдовам погибших (умерших) участников Великой Отечественной войны; гражданам,  награжденным знаком «Жителю блокадного Ленинграда»</w:t>
            </w:r>
            <w:r w:rsidRPr="00817384">
              <w:rPr>
                <w:color w:val="000000"/>
                <w:sz w:val="28"/>
                <w:szCs w:val="28"/>
                <w:lang w:eastAsia="en-US"/>
              </w:rPr>
              <w:t xml:space="preserve">; </w:t>
            </w:r>
            <w:r w:rsidRPr="0081738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ветеранам военной службы, получивши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</w:t>
            </w:r>
            <w:r w:rsidRPr="0081738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увечье (заболевание) при </w:t>
            </w:r>
            <w:r w:rsidRPr="0081738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исполнении служебных обязанностей</w:t>
            </w:r>
          </w:p>
        </w:tc>
        <w:tc>
          <w:tcPr>
            <w:tcW w:w="2971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2015 год – 98 / 553,9</w:t>
            </w:r>
          </w:p>
          <w:p w:rsidR="00615250" w:rsidRPr="00817384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2016 год – 88 / 522,2 </w:t>
            </w:r>
          </w:p>
          <w:p w:rsidR="00615250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2017 год – 82 / 595,1 (план)</w:t>
            </w:r>
          </w:p>
          <w:p w:rsidR="00615250" w:rsidRPr="00817384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D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Ежегодно увеличивается объем средств, направляемых из городского бюджета на </w:t>
            </w:r>
            <w:r w:rsidRPr="008C0DC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реализацию данной меры социальной поддержки  </w:t>
            </w:r>
          </w:p>
        </w:tc>
      </w:tr>
      <w:tr w:rsidR="00615250" w:rsidRPr="00E7450E" w:rsidTr="00A42332">
        <w:tc>
          <w:tcPr>
            <w:tcW w:w="689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7. </w:t>
            </w:r>
          </w:p>
        </w:tc>
        <w:tc>
          <w:tcPr>
            <w:tcW w:w="6099" w:type="dxa"/>
          </w:tcPr>
          <w:p w:rsidR="00615250" w:rsidRPr="00B07564" w:rsidRDefault="00615250" w:rsidP="00A42332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Сохранение выплаты ежемесячной денежной компенсации гражданам, </w:t>
            </w:r>
            <w:r w:rsidRPr="00B07564">
              <w:rPr>
                <w:color w:val="000000"/>
                <w:sz w:val="28"/>
                <w:szCs w:val="28"/>
              </w:rPr>
              <w:t xml:space="preserve"> награжденны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B07564">
              <w:rPr>
                <w:color w:val="000000"/>
                <w:sz w:val="28"/>
                <w:szCs w:val="28"/>
              </w:rPr>
              <w:t xml:space="preserve"> знаком «Жителю блокадного Ленинграда»</w:t>
            </w:r>
            <w:r>
              <w:rPr>
                <w:color w:val="000000"/>
                <w:sz w:val="28"/>
                <w:szCs w:val="28"/>
              </w:rPr>
              <w:t>; инвалидам вследствие военной травмы, получившим инвалидность при прохождении службы по призыву в горячих точках</w:t>
            </w:r>
          </w:p>
        </w:tc>
        <w:tc>
          <w:tcPr>
            <w:tcW w:w="2971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2015 год – 5/ 52,0</w:t>
            </w:r>
          </w:p>
          <w:p w:rsidR="00615250" w:rsidRPr="00817384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2016 год – 4/ 44,0</w:t>
            </w:r>
          </w:p>
          <w:p w:rsidR="00615250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2017 год – 4/ 44,0 (план)</w:t>
            </w:r>
          </w:p>
          <w:p w:rsidR="00615250" w:rsidRPr="00817384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 сохра</w:t>
            </w:r>
            <w:r w:rsidRPr="008C0DC1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яется</w:t>
            </w:r>
            <w:r w:rsidRPr="008C0D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дополнительн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ая</w:t>
            </w:r>
            <w:r w:rsidRPr="008C0D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C0D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социальной поддержки</w:t>
            </w:r>
          </w:p>
        </w:tc>
      </w:tr>
      <w:tr w:rsidR="00615250" w:rsidRPr="00E7450E" w:rsidTr="00A42332">
        <w:tc>
          <w:tcPr>
            <w:tcW w:w="689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9" w:type="dxa"/>
          </w:tcPr>
          <w:p w:rsidR="00615250" w:rsidRDefault="00615250" w:rsidP="00A42332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Сохранение ежемесячного денежного содержания Совета ветеранов войны, труда, Вооруженных Сил и правоохранительных органов г. Курчатова</w:t>
            </w:r>
          </w:p>
        </w:tc>
        <w:tc>
          <w:tcPr>
            <w:tcW w:w="2971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2015 год – 111,3</w:t>
            </w:r>
          </w:p>
          <w:p w:rsidR="00615250" w:rsidRPr="00817384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2016 год – 111,3</w:t>
            </w:r>
          </w:p>
          <w:p w:rsidR="00615250" w:rsidRPr="00817384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2017 год – 111,4</w:t>
            </w:r>
          </w:p>
          <w:p w:rsidR="00615250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(план)</w:t>
            </w:r>
          </w:p>
          <w:p w:rsidR="00615250" w:rsidRPr="00817384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 сохра</w:t>
            </w:r>
            <w:r w:rsidRPr="008C0DC1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яется</w:t>
            </w:r>
            <w:r w:rsidRPr="008C0D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дополнительн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ая</w:t>
            </w:r>
            <w:r w:rsidRPr="008C0D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C0D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социальной поддержки</w:t>
            </w:r>
          </w:p>
        </w:tc>
      </w:tr>
      <w:tr w:rsidR="00615250" w:rsidRPr="00E7450E" w:rsidTr="00A42332">
        <w:tc>
          <w:tcPr>
            <w:tcW w:w="689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9" w:type="dxa"/>
          </w:tcPr>
          <w:p w:rsidR="00615250" w:rsidRDefault="00615250" w:rsidP="00A4233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Полный охват адресной социальной помощью граждан, оказавшихся в трудной жизненной ситуации</w:t>
            </w:r>
          </w:p>
        </w:tc>
        <w:tc>
          <w:tcPr>
            <w:tcW w:w="2971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2015 год – 181 /685,5</w:t>
            </w:r>
          </w:p>
          <w:p w:rsidR="00615250" w:rsidRPr="00817384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2016 год – 106 /358,5</w:t>
            </w:r>
          </w:p>
          <w:p w:rsidR="00615250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2017 год – 130 /408,0 (план)</w:t>
            </w:r>
          </w:p>
          <w:p w:rsidR="00615250" w:rsidRPr="00434EE3" w:rsidRDefault="00615250" w:rsidP="00A4233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E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протяжении последних лет все горожане, оказавшиеся в трудной материальной ситуации, получают адресную социальную поддержку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счет средств городского бюджета</w:t>
            </w:r>
          </w:p>
        </w:tc>
      </w:tr>
    </w:tbl>
    <w:p w:rsidR="00615250" w:rsidRDefault="00615250" w:rsidP="0061525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*  В 2015 году бесплатными специальными молочными продуктами питания обеспечивались все семьи курчатовцев с детьми в возрасте 0-2 лет. С 2016 года в целях усиления адресности и эффективности предоставления данной меры социальной поддержки она была переведена из натурального вида в денежную форму.</w:t>
      </w:r>
    </w:p>
    <w:p w:rsidR="00615250" w:rsidRDefault="00615250" w:rsidP="0061525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15250" w:rsidRDefault="00615250" w:rsidP="0061525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F579F">
        <w:rPr>
          <w:rFonts w:ascii="Times New Roman" w:hAnsi="Times New Roman"/>
          <w:b/>
          <w:sz w:val="28"/>
          <w:szCs w:val="28"/>
        </w:rPr>
        <w:t xml:space="preserve">                                 5.</w:t>
      </w:r>
      <w:r w:rsidRPr="00F33F17">
        <w:rPr>
          <w:rFonts w:ascii="Times New Roman" w:hAnsi="Times New Roman"/>
          <w:b/>
          <w:sz w:val="28"/>
          <w:szCs w:val="28"/>
        </w:rPr>
        <w:t>Участники проекта внедрения практики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8"/>
        <w:gridCol w:w="2415"/>
        <w:gridCol w:w="6656"/>
      </w:tblGrid>
      <w:tr w:rsidR="00615250" w:rsidRPr="00E7450E" w:rsidTr="00A42332">
        <w:tc>
          <w:tcPr>
            <w:tcW w:w="688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15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</w:t>
            </w:r>
          </w:p>
        </w:tc>
        <w:tc>
          <w:tcPr>
            <w:tcW w:w="6656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Описание его роли в проекте внедрения практики</w:t>
            </w:r>
          </w:p>
        </w:tc>
      </w:tr>
      <w:tr w:rsidR="00615250" w:rsidRPr="00E7450E" w:rsidTr="00A42332">
        <w:tc>
          <w:tcPr>
            <w:tcW w:w="688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15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города Курчатова</w:t>
            </w:r>
          </w:p>
        </w:tc>
        <w:tc>
          <w:tcPr>
            <w:tcW w:w="6656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Инициирование социальных мероприятий, их финансирование</w:t>
            </w:r>
          </w:p>
        </w:tc>
      </w:tr>
      <w:tr w:rsidR="00615250" w:rsidRPr="00E7450E" w:rsidTr="00A42332">
        <w:tc>
          <w:tcPr>
            <w:tcW w:w="688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15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Курчатовская городская Дума</w:t>
            </w:r>
          </w:p>
        </w:tc>
        <w:tc>
          <w:tcPr>
            <w:tcW w:w="6656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Рассмотрение и обсуждение социальных проектов, принятие нормативно-правовых актов для их реализации.</w:t>
            </w:r>
          </w:p>
        </w:tc>
      </w:tr>
      <w:tr w:rsidR="00615250" w:rsidRPr="00E7450E" w:rsidTr="00A42332">
        <w:tc>
          <w:tcPr>
            <w:tcW w:w="688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15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Управление социального обеспечения </w:t>
            </w: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города Курчатова </w:t>
            </w:r>
          </w:p>
        </w:tc>
        <w:tc>
          <w:tcPr>
            <w:tcW w:w="6656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Непосредственная реализация мероприятий. Формирование базы данных получателей мер социальной поддержки, назначение и выплата мер </w:t>
            </w: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социальной поддержки.</w:t>
            </w:r>
          </w:p>
        </w:tc>
      </w:tr>
      <w:tr w:rsidR="00615250" w:rsidRPr="00E7450E" w:rsidTr="00A42332">
        <w:tc>
          <w:tcPr>
            <w:tcW w:w="688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415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Комитет образования                           г. Курчатова</w:t>
            </w:r>
          </w:p>
        </w:tc>
        <w:tc>
          <w:tcPr>
            <w:tcW w:w="6656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Непосредственная реализация мероприятий. Формирование базы данных получателей мер социальной поддержки, назначение и выплата мер социальной поддержки.</w:t>
            </w:r>
          </w:p>
        </w:tc>
      </w:tr>
    </w:tbl>
    <w:p w:rsidR="00615250" w:rsidRPr="00E7450E" w:rsidRDefault="00615250" w:rsidP="006152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5250" w:rsidRDefault="00615250" w:rsidP="006152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6.  </w:t>
      </w:r>
      <w:r w:rsidRPr="00CF579F">
        <w:rPr>
          <w:b/>
          <w:sz w:val="28"/>
          <w:szCs w:val="28"/>
        </w:rPr>
        <w:t>Краткое описание бизнес-модели реализации практики</w:t>
      </w:r>
    </w:p>
    <w:p w:rsidR="00615250" w:rsidRPr="00CF579F" w:rsidRDefault="00615250" w:rsidP="00615250">
      <w:pPr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18"/>
        <w:gridCol w:w="8187"/>
      </w:tblGrid>
      <w:tr w:rsidR="00615250" w:rsidTr="00615250">
        <w:tc>
          <w:tcPr>
            <w:tcW w:w="2518" w:type="dxa"/>
          </w:tcPr>
          <w:p w:rsidR="00615250" w:rsidRDefault="00615250" w:rsidP="006152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Проблемное поле</w:t>
            </w:r>
          </w:p>
          <w:p w:rsidR="00615250" w:rsidRDefault="00615250" w:rsidP="00615250">
            <w:pPr>
              <w:rPr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:rsidR="00615250" w:rsidRDefault="00615250" w:rsidP="0061525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необходимость </w:t>
            </w:r>
            <w:r>
              <w:rPr>
                <w:sz w:val="28"/>
                <w:szCs w:val="28"/>
              </w:rPr>
              <w:t>повышения уровня и качества жизни пожилых горожан, инвалидов, семей с детьми, иных категорий населения, в отношении которых законодательно уже установлены обязатель</w:t>
            </w:r>
            <w:r w:rsidR="00280E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ства государства по предоставлению мер социальной поддержки;</w:t>
            </w:r>
          </w:p>
          <w:p w:rsidR="00615250" w:rsidRDefault="00615250" w:rsidP="00615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необходимость сокращения социального неблагополучия, прео</w:t>
            </w:r>
            <w:r w:rsidR="00280E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доления негативных последствий трудной жизненной ситуации семей и др.;</w:t>
            </w:r>
          </w:p>
          <w:p w:rsidR="00615250" w:rsidRDefault="00615250" w:rsidP="00280E07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актуальность формирования в обществе социально-справедливо</w:t>
            </w:r>
            <w:r w:rsidR="00280E0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го настроения, повышения патриотизма.</w:t>
            </w:r>
          </w:p>
        </w:tc>
      </w:tr>
      <w:tr w:rsidR="00615250" w:rsidTr="00615250">
        <w:tc>
          <w:tcPr>
            <w:tcW w:w="2518" w:type="dxa"/>
          </w:tcPr>
          <w:p w:rsidR="00615250" w:rsidRDefault="00615250" w:rsidP="006152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615250" w:rsidRDefault="00615250" w:rsidP="00615250">
            <w:pPr>
              <w:rPr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:rsidR="00280E07" w:rsidRDefault="00280E07" w:rsidP="00280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установление дополнительных мер социальной поддержки для отдельных категорий граждан МО «Город Курчатов»;</w:t>
            </w:r>
          </w:p>
          <w:p w:rsidR="00615250" w:rsidRDefault="00280E07" w:rsidP="00280E0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финансовое обеспечение Проекта в рамках реализации муници-пальной программы «Социальная поддержка граждан города Курчатова Курской области на 2016-2020 годы»</w:t>
            </w:r>
          </w:p>
        </w:tc>
      </w:tr>
      <w:tr w:rsidR="00615250" w:rsidTr="00615250">
        <w:tc>
          <w:tcPr>
            <w:tcW w:w="2518" w:type="dxa"/>
          </w:tcPr>
          <w:p w:rsidR="00615250" w:rsidRDefault="00615250" w:rsidP="006152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Уникальность</w:t>
            </w:r>
          </w:p>
          <w:p w:rsidR="00615250" w:rsidRDefault="00615250" w:rsidP="00615250">
            <w:pPr>
              <w:rPr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:rsidR="00615250" w:rsidRDefault="00280E07" w:rsidP="0061525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рассчитан на установление дополнительных мер социаль-ной поддержки не только с учетом принципа нуждаемости, но и на основе категориального подхода гражданам, имеющим особые заслуги перед Родиной.</w:t>
            </w:r>
          </w:p>
        </w:tc>
      </w:tr>
      <w:tr w:rsidR="00615250" w:rsidTr="00615250">
        <w:tc>
          <w:tcPr>
            <w:tcW w:w="2518" w:type="dxa"/>
          </w:tcPr>
          <w:p w:rsidR="00615250" w:rsidRDefault="00615250" w:rsidP="006152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Скрытое преимущество</w:t>
            </w:r>
          </w:p>
          <w:p w:rsidR="00615250" w:rsidRDefault="00615250" w:rsidP="00615250">
            <w:pPr>
              <w:rPr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:rsidR="00280E07" w:rsidRDefault="00280E07" w:rsidP="00280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повлиять на состояние демографической ситуации на территории МО «Город Курчатов»;</w:t>
            </w:r>
          </w:p>
          <w:p w:rsidR="00280E07" w:rsidRDefault="00280E07" w:rsidP="00280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-реализация дополнительных мер социальной поддержки и предо-ставление социальных услуг;</w:t>
            </w:r>
          </w:p>
          <w:p w:rsidR="00615250" w:rsidRDefault="00280E07" w:rsidP="00280E0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возможность повлиять на сохранение стабильной демографичес-кой ситуации на территории МО «Город Курчатов».</w:t>
            </w:r>
          </w:p>
        </w:tc>
      </w:tr>
      <w:tr w:rsidR="00615250" w:rsidTr="00615250">
        <w:tc>
          <w:tcPr>
            <w:tcW w:w="2518" w:type="dxa"/>
          </w:tcPr>
          <w:p w:rsidR="00615250" w:rsidRDefault="00615250" w:rsidP="006152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Целевые группы клиентов</w:t>
            </w:r>
          </w:p>
          <w:p w:rsidR="00615250" w:rsidRDefault="00615250" w:rsidP="00615250">
            <w:pPr>
              <w:rPr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:rsidR="00615250" w:rsidRDefault="00280E07" w:rsidP="00280E07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 уязвимые категории граждан, требующие пристально-го социального внимания: малоимущие и многодетные семьи; семьи, воспитывающие детей-инвалидов, детей с психическими отклонениями в развитии, детей под опекой; инвалиды 1-ой груп-пы; глухие и слабослышащие дети с ограниченными возможнос-тями здоровья;</w:t>
            </w:r>
            <w:r>
              <w:rPr>
                <w:sz w:val="28"/>
                <w:szCs w:val="28"/>
              </w:rPr>
              <w:t xml:space="preserve"> вдова Героя Социалистического труда;</w:t>
            </w:r>
            <w:r>
              <w:rPr>
                <w:color w:val="000000"/>
                <w:sz w:val="28"/>
                <w:szCs w:val="28"/>
              </w:rPr>
              <w:t xml:space="preserve"> горожане, попавшие в трудную жизненную ситуацию; вдовы погибших (умерших) участников Великой Отечественной войны; граждане, награжденные знаком «Жителю блокадного Ленинграда»; ветераны военной службы, получившие увечье (заболевание) при исполнении служебных обязанностей; инвалиды вследствие воен-ной травмы, получившие инвалидность при прохождении службы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по призыву в горячих точках. </w:t>
            </w:r>
            <w:r>
              <w:rPr>
                <w:sz w:val="28"/>
                <w:szCs w:val="28"/>
              </w:rPr>
              <w:t xml:space="preserve">Общественная организация Совет ветеранов войны, труда, Вооруженных Сил и правоохранитель-ных органов г. Курчатова. </w:t>
            </w:r>
          </w:p>
        </w:tc>
      </w:tr>
      <w:tr w:rsidR="00615250" w:rsidTr="00615250">
        <w:tc>
          <w:tcPr>
            <w:tcW w:w="2518" w:type="dxa"/>
          </w:tcPr>
          <w:p w:rsidR="00280E07" w:rsidRDefault="00280E07" w:rsidP="00280E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Расходы</w:t>
            </w:r>
          </w:p>
          <w:p w:rsidR="00615250" w:rsidRDefault="00615250" w:rsidP="00615250">
            <w:pPr>
              <w:rPr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:rsidR="00615250" w:rsidRDefault="00280E07" w:rsidP="00280E0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МО «Город Курчатов» на реализацию дополнительных мер социальной поддержки</w:t>
            </w:r>
          </w:p>
        </w:tc>
      </w:tr>
      <w:tr w:rsidR="00280E07" w:rsidTr="00615250">
        <w:tc>
          <w:tcPr>
            <w:tcW w:w="2518" w:type="dxa"/>
          </w:tcPr>
          <w:p w:rsidR="00280E07" w:rsidRDefault="00280E07" w:rsidP="00280E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</w:t>
            </w:r>
          </w:p>
          <w:p w:rsidR="00280E07" w:rsidRDefault="00280E07" w:rsidP="00280E07">
            <w:pPr>
              <w:rPr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:rsidR="00280E07" w:rsidRDefault="00280E07" w:rsidP="00280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Средства, поступающие в бюджет МО «Город Курчатов», в том числе безвозмездные поступления в рамках ежегодно проводимой общегородской акции Час труда для ветерана!»</w:t>
            </w:r>
          </w:p>
        </w:tc>
      </w:tr>
    </w:tbl>
    <w:p w:rsidR="00615250" w:rsidRDefault="00615250" w:rsidP="00615250">
      <w:pPr>
        <w:rPr>
          <w:b/>
          <w:sz w:val="28"/>
          <w:szCs w:val="28"/>
        </w:rPr>
      </w:pPr>
    </w:p>
    <w:p w:rsidR="00615250" w:rsidRPr="00CF579F" w:rsidRDefault="00615250" w:rsidP="0061525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F579F">
        <w:rPr>
          <w:rFonts w:ascii="Times New Roman" w:hAnsi="Times New Roman"/>
          <w:b/>
          <w:sz w:val="28"/>
          <w:szCs w:val="28"/>
        </w:rPr>
        <w:t xml:space="preserve">Действия по развертыванию практики – перечень мероприятий, которые были предприняты для того, чтобы реализовать практику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5958"/>
        <w:gridCol w:w="4048"/>
      </w:tblGrid>
      <w:tr w:rsidR="00615250" w:rsidRPr="00E7450E" w:rsidTr="00A42332">
        <w:tc>
          <w:tcPr>
            <w:tcW w:w="484" w:type="dxa"/>
          </w:tcPr>
          <w:p w:rsidR="00615250" w:rsidRPr="00817384" w:rsidRDefault="00615250" w:rsidP="00A42332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58" w:type="dxa"/>
          </w:tcPr>
          <w:p w:rsidR="00615250" w:rsidRPr="00817384" w:rsidRDefault="00615250" w:rsidP="00A42332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Описание мероприятия</w:t>
            </w:r>
          </w:p>
        </w:tc>
        <w:tc>
          <w:tcPr>
            <w:tcW w:w="4048" w:type="dxa"/>
          </w:tcPr>
          <w:p w:rsidR="00615250" w:rsidRPr="00817384" w:rsidRDefault="00615250" w:rsidP="00A42332">
            <w:pPr>
              <w:pStyle w:val="a3"/>
              <w:spacing w:after="12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615250" w:rsidRPr="00E7450E" w:rsidTr="00A42332">
        <w:trPr>
          <w:trHeight w:val="377"/>
        </w:trPr>
        <w:tc>
          <w:tcPr>
            <w:tcW w:w="484" w:type="dxa"/>
          </w:tcPr>
          <w:p w:rsidR="00615250" w:rsidRPr="00817384" w:rsidRDefault="00615250" w:rsidP="00A42332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58" w:type="dxa"/>
          </w:tcPr>
          <w:p w:rsidR="00615250" w:rsidRPr="00817384" w:rsidRDefault="00615250" w:rsidP="00A42332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 мониторинг среди получателей мер социальной поддержки, направленный на изучение уровня и качества жизни отдельных граждан</w:t>
            </w:r>
          </w:p>
        </w:tc>
        <w:tc>
          <w:tcPr>
            <w:tcW w:w="4048" w:type="dxa"/>
          </w:tcPr>
          <w:p w:rsidR="00615250" w:rsidRPr="00817384" w:rsidRDefault="00615250" w:rsidP="00A42332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социального обеспечения города Курчатова,</w:t>
            </w:r>
          </w:p>
          <w:p w:rsidR="00615250" w:rsidRPr="00817384" w:rsidRDefault="00615250" w:rsidP="00A42332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Комитет образования                   г. Курчатова</w:t>
            </w:r>
          </w:p>
        </w:tc>
      </w:tr>
      <w:tr w:rsidR="00615250" w:rsidRPr="00E7450E" w:rsidTr="00A42332">
        <w:tc>
          <w:tcPr>
            <w:tcW w:w="484" w:type="dxa"/>
          </w:tcPr>
          <w:p w:rsidR="00615250" w:rsidRPr="00817384" w:rsidRDefault="00615250" w:rsidP="00A42332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58" w:type="dxa"/>
          </w:tcPr>
          <w:p w:rsidR="00615250" w:rsidRPr="00817384" w:rsidRDefault="00615250" w:rsidP="00A42332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Определены группы населения, нуждающиеся в пристальном социальном внимании</w:t>
            </w:r>
          </w:p>
        </w:tc>
        <w:tc>
          <w:tcPr>
            <w:tcW w:w="4048" w:type="dxa"/>
          </w:tcPr>
          <w:p w:rsidR="00615250" w:rsidRPr="00817384" w:rsidRDefault="00615250" w:rsidP="00A42332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социального обеспечения города Курчатова,</w:t>
            </w:r>
          </w:p>
          <w:p w:rsidR="00615250" w:rsidRPr="00817384" w:rsidRDefault="00615250" w:rsidP="00A42332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Комитет образования                   г. Курчатова</w:t>
            </w:r>
          </w:p>
        </w:tc>
      </w:tr>
      <w:tr w:rsidR="00615250" w:rsidRPr="00E7450E" w:rsidTr="00A42332">
        <w:tc>
          <w:tcPr>
            <w:tcW w:w="484" w:type="dxa"/>
          </w:tcPr>
          <w:p w:rsidR="00615250" w:rsidRPr="00817384" w:rsidRDefault="00615250" w:rsidP="00A42332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58" w:type="dxa"/>
          </w:tcPr>
          <w:p w:rsidR="00615250" w:rsidRPr="00817384" w:rsidRDefault="00615250" w:rsidP="00A42332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Подготовлены инициативы по оказанию дополнительной социальной поддержки отдельным категориям граждан за счет средств городского бюджета</w:t>
            </w:r>
          </w:p>
        </w:tc>
        <w:tc>
          <w:tcPr>
            <w:tcW w:w="4048" w:type="dxa"/>
          </w:tcPr>
          <w:p w:rsidR="00615250" w:rsidRPr="00817384" w:rsidRDefault="00615250" w:rsidP="00A42332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социального обеспечения города Курчатова,</w:t>
            </w:r>
          </w:p>
          <w:p w:rsidR="00615250" w:rsidRPr="00817384" w:rsidRDefault="00615250" w:rsidP="00A42332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Комитет образования                   г. Курчатова</w:t>
            </w:r>
          </w:p>
        </w:tc>
      </w:tr>
      <w:tr w:rsidR="00615250" w:rsidRPr="00E7450E" w:rsidTr="00A42332">
        <w:tc>
          <w:tcPr>
            <w:tcW w:w="484" w:type="dxa"/>
          </w:tcPr>
          <w:p w:rsidR="00615250" w:rsidRPr="00817384" w:rsidRDefault="00615250" w:rsidP="00A42332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58" w:type="dxa"/>
          </w:tcPr>
          <w:p w:rsidR="00615250" w:rsidRPr="00817384" w:rsidRDefault="00615250" w:rsidP="00A42332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Подготовлены проекты нормативно-правовых актов об установлении дополнительных мер социальной поддержки отдельным категориям граждан</w:t>
            </w:r>
          </w:p>
        </w:tc>
        <w:tc>
          <w:tcPr>
            <w:tcW w:w="4048" w:type="dxa"/>
          </w:tcPr>
          <w:p w:rsidR="00615250" w:rsidRPr="00817384" w:rsidRDefault="00615250" w:rsidP="00A42332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социального обеспечения города Курчатова,</w:t>
            </w:r>
          </w:p>
          <w:p w:rsidR="00615250" w:rsidRPr="00817384" w:rsidRDefault="00615250" w:rsidP="00A42332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Комитет образования                   г. Курчатова</w:t>
            </w:r>
          </w:p>
        </w:tc>
      </w:tr>
      <w:tr w:rsidR="00615250" w:rsidRPr="00E7450E" w:rsidTr="00A42332">
        <w:tc>
          <w:tcPr>
            <w:tcW w:w="484" w:type="dxa"/>
          </w:tcPr>
          <w:p w:rsidR="00615250" w:rsidRPr="00817384" w:rsidRDefault="00615250" w:rsidP="00A42332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58" w:type="dxa"/>
          </w:tcPr>
          <w:p w:rsidR="00615250" w:rsidRPr="00817384" w:rsidRDefault="00615250" w:rsidP="00A42332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Приняты к рассмотрению и утверждены проекты нормативно-правовых актов об установлении дополнительных мер социальной поддержки отдельным категориям граждан</w:t>
            </w:r>
          </w:p>
        </w:tc>
        <w:tc>
          <w:tcPr>
            <w:tcW w:w="4048" w:type="dxa"/>
          </w:tcPr>
          <w:p w:rsidR="00615250" w:rsidRPr="00817384" w:rsidRDefault="00615250" w:rsidP="00A42332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города Курчатова, Курчатовская городская Дума</w:t>
            </w:r>
          </w:p>
        </w:tc>
      </w:tr>
      <w:tr w:rsidR="00615250" w:rsidRPr="00E7450E" w:rsidTr="00A42332">
        <w:tc>
          <w:tcPr>
            <w:tcW w:w="484" w:type="dxa"/>
          </w:tcPr>
          <w:p w:rsidR="00615250" w:rsidRPr="00817384" w:rsidRDefault="00615250" w:rsidP="00A42332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58" w:type="dxa"/>
          </w:tcPr>
          <w:p w:rsidR="00615250" w:rsidRPr="00817384" w:rsidRDefault="00615250" w:rsidP="00A42332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Осуществляется финансирование дополнительных мер социальной поддержки отдельным категориям граждан</w:t>
            </w:r>
          </w:p>
        </w:tc>
        <w:tc>
          <w:tcPr>
            <w:tcW w:w="4048" w:type="dxa"/>
          </w:tcPr>
          <w:p w:rsidR="00615250" w:rsidRPr="00817384" w:rsidRDefault="00615250" w:rsidP="00A42332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города Курчатова</w:t>
            </w:r>
          </w:p>
        </w:tc>
      </w:tr>
      <w:tr w:rsidR="00615250" w:rsidRPr="00E7450E" w:rsidTr="00A42332">
        <w:tc>
          <w:tcPr>
            <w:tcW w:w="484" w:type="dxa"/>
          </w:tcPr>
          <w:p w:rsidR="00615250" w:rsidRPr="00817384" w:rsidRDefault="00615250" w:rsidP="00A42332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58" w:type="dxa"/>
          </w:tcPr>
          <w:p w:rsidR="00615250" w:rsidRPr="00817384" w:rsidRDefault="00615250" w:rsidP="00A42332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Организуется выплата дополнительных мер социальной поддержки отдельным категориям граждан, поддерживаются базы данных в актуальном состоянии</w:t>
            </w:r>
          </w:p>
        </w:tc>
        <w:tc>
          <w:tcPr>
            <w:tcW w:w="4048" w:type="dxa"/>
          </w:tcPr>
          <w:p w:rsidR="00615250" w:rsidRPr="00817384" w:rsidRDefault="00615250" w:rsidP="00A42332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социального обеспечения города Курчатова,</w:t>
            </w:r>
          </w:p>
          <w:p w:rsidR="00615250" w:rsidRPr="00817384" w:rsidRDefault="00615250" w:rsidP="00A42332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Комитет образования                   г. Курчатова</w:t>
            </w:r>
          </w:p>
        </w:tc>
      </w:tr>
    </w:tbl>
    <w:p w:rsidR="00615250" w:rsidRPr="00CF579F" w:rsidRDefault="00615250" w:rsidP="0061525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CF579F">
        <w:rPr>
          <w:rFonts w:ascii="Times New Roman" w:hAnsi="Times New Roman"/>
          <w:b/>
          <w:sz w:val="28"/>
          <w:szCs w:val="28"/>
        </w:rPr>
        <w:t>Нормативно-правовое обеспечение реализации практики – какие нормативные правовые акты были разработаны или утверждены для того, чтобы практика была реализована.</w:t>
      </w:r>
    </w:p>
    <w:p w:rsidR="00615250" w:rsidRPr="00E7450E" w:rsidRDefault="00615250" w:rsidP="0061525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7450E">
        <w:rPr>
          <w:rFonts w:ascii="Times New Roman" w:hAnsi="Times New Roman"/>
          <w:i/>
          <w:sz w:val="28"/>
          <w:szCs w:val="28"/>
        </w:rPr>
        <w:t>Принятые НПА: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4962"/>
        <w:gridCol w:w="4394"/>
      </w:tblGrid>
      <w:tr w:rsidR="00615250" w:rsidRPr="00E7450E" w:rsidTr="00A42332">
        <w:tc>
          <w:tcPr>
            <w:tcW w:w="522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962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НПА</w:t>
            </w:r>
          </w:p>
        </w:tc>
        <w:tc>
          <w:tcPr>
            <w:tcW w:w="4394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 принятия НПА (в аспекте реализации практики)</w:t>
            </w:r>
          </w:p>
        </w:tc>
      </w:tr>
      <w:tr w:rsidR="00615250" w:rsidRPr="00E7450E" w:rsidTr="00A42332">
        <w:tc>
          <w:tcPr>
            <w:tcW w:w="522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62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Решение Курчатовской городской Думы от 30.08.2013 № 66 «О предоставлении дополнительных мер социальной поддержки на оплату жилых помещений и коммунальных услуг отдельным категориям граждан» </w:t>
            </w:r>
          </w:p>
        </w:tc>
        <w:tc>
          <w:tcPr>
            <w:tcW w:w="4394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Инвалиды 1-ой группы и семьи, воспитывающие детей-инвалидов вносят плату за пользование лифтами в размере  50% от начисленной.</w:t>
            </w:r>
          </w:p>
        </w:tc>
      </w:tr>
      <w:tr w:rsidR="00615250" w:rsidRPr="00E7450E" w:rsidTr="00A42332">
        <w:tc>
          <w:tcPr>
            <w:tcW w:w="522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62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Решение Курчатовской городской Думы от 04.05.2016 № 19 «Об установлении расходных обязательств и дополнительных мер социальной поддержки семей, имеющих детей, обучающихся в муниципальных  дошкольных образовательных учреждениях города Курчатова Курской области, реализующих образовательную программу дошкольного образования» </w:t>
            </w:r>
          </w:p>
        </w:tc>
        <w:tc>
          <w:tcPr>
            <w:tcW w:w="4394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Семьи, воспитывающие детей-инвалидов, детей с психическими отклонениями в развитии, с детьми под опекой и попечительством, а также семьи, оказавшиеся в трудной жизненной ситуации, освобождены от платы за присмотр и уход за детьми в детских дошкольных образовательных учреждениях города.</w:t>
            </w:r>
          </w:p>
        </w:tc>
      </w:tr>
      <w:tr w:rsidR="00615250" w:rsidRPr="00E7450E" w:rsidTr="00A42332">
        <w:tc>
          <w:tcPr>
            <w:tcW w:w="522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62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Решение Курчатовской городской Думы от 04.05.2016 № 24 «О дополнительных мерах социальной поддержки гражданам, награжденным знаком «Жителю блокадного Ленинграда», а также инвалидам вследствие военной травмы, получившим инвалидность при прохождении службы по призыву в горячих точках» </w:t>
            </w:r>
          </w:p>
        </w:tc>
        <w:tc>
          <w:tcPr>
            <w:tcW w:w="4394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Граждане, награжденные знаком «Жителю блокадного Ленинграда», инвалиды вследствие военной травмы, получивш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е инвалидность при прохождении службы по призыву в горячих точках, ежемесячно получают компенсацию в размере 800,0 рублей.</w:t>
            </w:r>
          </w:p>
        </w:tc>
      </w:tr>
      <w:tr w:rsidR="00615250" w:rsidRPr="00E7450E" w:rsidTr="00A42332">
        <w:tc>
          <w:tcPr>
            <w:tcW w:w="522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62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Решение Курчатовской городской Думы от 02.03.2016 № 11 «О дополнительных мерах социальной поддержки» </w:t>
            </w:r>
          </w:p>
        </w:tc>
        <w:tc>
          <w:tcPr>
            <w:tcW w:w="4394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Выплачивается ежемесячная денежная компенсация малоимущим и многодетным семьям с детьми в возрасте 1-2 года на приобретение специальных молочных продуктов питания</w:t>
            </w:r>
          </w:p>
        </w:tc>
      </w:tr>
      <w:tr w:rsidR="00615250" w:rsidRPr="00E7450E" w:rsidTr="00A42332">
        <w:tc>
          <w:tcPr>
            <w:tcW w:w="522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62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Постановление администрации города Курчатова от 18.04.2013                       № 552 «О предоставлении социальной поддержки отдельным категориям граждан по обеспечению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продовольственными товарами» </w:t>
            </w:r>
          </w:p>
        </w:tc>
        <w:tc>
          <w:tcPr>
            <w:tcW w:w="4394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Выплачивается ежемесячная денежная компенсация вдовам погибших (умерших) участников Великой Отечественной войны; гражданам,  награжденным знаком «Жителю блокадного Ленинграда»</w:t>
            </w:r>
            <w:r w:rsidRPr="00817384">
              <w:rPr>
                <w:color w:val="000000"/>
                <w:sz w:val="28"/>
                <w:szCs w:val="28"/>
                <w:lang w:eastAsia="en-US"/>
              </w:rPr>
              <w:t xml:space="preserve"> ;</w:t>
            </w:r>
            <w:r w:rsidRPr="0081738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ветеранам военной службы, получившие увечье </w:t>
            </w:r>
            <w:r w:rsidRPr="0081738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(заболевание) при исполнении служебных обязанностей</w:t>
            </w:r>
          </w:p>
        </w:tc>
      </w:tr>
      <w:tr w:rsidR="00615250" w:rsidRPr="00E7450E" w:rsidTr="00A42332">
        <w:tc>
          <w:tcPr>
            <w:tcW w:w="522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4962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Постановление администрации города Курчатова от 08.11.2006 № 1273 «О финансовой поддержке организаций ветеранов войны и труда города Курчатова» </w:t>
            </w:r>
          </w:p>
        </w:tc>
        <w:tc>
          <w:tcPr>
            <w:tcW w:w="4394" w:type="dxa"/>
          </w:tcPr>
          <w:p w:rsidR="00615250" w:rsidRPr="00817384" w:rsidRDefault="00615250" w:rsidP="00A4233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Выплачивается ежемесячное содержание Совету ветеранов войны, труда, Вооруженных Сил и правоохранительных органов </w:t>
            </w:r>
          </w:p>
        </w:tc>
      </w:tr>
    </w:tbl>
    <w:p w:rsidR="00615250" w:rsidRPr="00E7450E" w:rsidRDefault="00615250" w:rsidP="00615250">
      <w:pPr>
        <w:pStyle w:val="a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15250" w:rsidRPr="00E7450E" w:rsidRDefault="00615250" w:rsidP="00615250">
      <w:pPr>
        <w:pStyle w:val="a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7450E">
        <w:rPr>
          <w:rFonts w:ascii="Times New Roman" w:hAnsi="Times New Roman"/>
          <w:i/>
          <w:sz w:val="28"/>
          <w:szCs w:val="28"/>
        </w:rPr>
        <w:t>Измененные НПА: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"/>
        <w:gridCol w:w="3037"/>
        <w:gridCol w:w="3260"/>
        <w:gridCol w:w="2936"/>
      </w:tblGrid>
      <w:tr w:rsidR="00615250" w:rsidRPr="00E7450E" w:rsidTr="00A42332">
        <w:tc>
          <w:tcPr>
            <w:tcW w:w="604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37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НПА</w:t>
            </w:r>
          </w:p>
        </w:tc>
        <w:tc>
          <w:tcPr>
            <w:tcW w:w="3260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Изменения, внесенные в НПА</w:t>
            </w:r>
          </w:p>
        </w:tc>
        <w:tc>
          <w:tcPr>
            <w:tcW w:w="2936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 внесения изменений</w:t>
            </w:r>
          </w:p>
        </w:tc>
      </w:tr>
      <w:tr w:rsidR="00615250" w:rsidRPr="00E7450E" w:rsidTr="00A42332">
        <w:tc>
          <w:tcPr>
            <w:tcW w:w="604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37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Постановление администрации города Курчатова от 08.11.2006 № 1273 «О финансовой поддержке организаций ветеранов войны и труда города Курчатова» </w:t>
            </w:r>
          </w:p>
        </w:tc>
        <w:tc>
          <w:tcPr>
            <w:tcW w:w="3260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«О внесении изменений в постановление Главы города Курчатова от 08.11.2006 № 1273 «О финансовой поддержке организаций ветеранов войны и труда города Курчатова»</w:t>
            </w:r>
          </w:p>
        </w:tc>
        <w:tc>
          <w:tcPr>
            <w:tcW w:w="2936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Увеличены  суммы денежного содержания Совета ветеранов войны, труда, Вооруженных Сил и правоохранительных органов г. Курчатова</w:t>
            </w:r>
          </w:p>
        </w:tc>
      </w:tr>
    </w:tbl>
    <w:p w:rsidR="00615250" w:rsidRDefault="00615250" w:rsidP="006152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5250" w:rsidRPr="00B41FCA" w:rsidRDefault="00615250" w:rsidP="006152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1FCA">
        <w:rPr>
          <w:rFonts w:ascii="Times New Roman" w:hAnsi="Times New Roman"/>
          <w:b/>
          <w:sz w:val="28"/>
          <w:szCs w:val="28"/>
        </w:rPr>
        <w:t>Выгодополучатели (стейкхолдеры): регион, предприниматели, жители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8"/>
        <w:gridCol w:w="4415"/>
        <w:gridCol w:w="5273"/>
      </w:tblGrid>
      <w:tr w:rsidR="00615250" w:rsidRPr="00E7450E" w:rsidTr="00A42332">
        <w:tc>
          <w:tcPr>
            <w:tcW w:w="688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15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Выгодополучатель / </w:t>
            </w:r>
          </w:p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группа выгодополучателей</w:t>
            </w:r>
          </w:p>
        </w:tc>
        <w:tc>
          <w:tcPr>
            <w:tcW w:w="5273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Описание выгод, полученных в результате внедрения практики</w:t>
            </w:r>
          </w:p>
        </w:tc>
      </w:tr>
      <w:tr w:rsidR="00615250" w:rsidRPr="00E7450E" w:rsidTr="00A42332">
        <w:tc>
          <w:tcPr>
            <w:tcW w:w="688" w:type="dxa"/>
          </w:tcPr>
          <w:p w:rsidR="00615250" w:rsidRPr="00CF579F" w:rsidRDefault="00615250" w:rsidP="00A42332">
            <w:pPr>
              <w:jc w:val="both"/>
              <w:rPr>
                <w:sz w:val="28"/>
                <w:szCs w:val="28"/>
              </w:rPr>
            </w:pPr>
            <w:r w:rsidRPr="00CF57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15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Малоимущие семьи с детьми в возрасте 1-2 года</w:t>
            </w:r>
          </w:p>
        </w:tc>
        <w:tc>
          <w:tcPr>
            <w:tcW w:w="5273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Ежемесячная денежная компенсация в размере 300,0 рублей</w:t>
            </w:r>
          </w:p>
        </w:tc>
      </w:tr>
      <w:tr w:rsidR="00615250" w:rsidRPr="00E7450E" w:rsidTr="00A42332">
        <w:tc>
          <w:tcPr>
            <w:tcW w:w="688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15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Многодетные семьи с детьми в возрасте 1-2 года</w:t>
            </w:r>
          </w:p>
        </w:tc>
        <w:tc>
          <w:tcPr>
            <w:tcW w:w="5273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Ежемесячная денежная компенсация в размере 300,0 рублей</w:t>
            </w:r>
          </w:p>
        </w:tc>
      </w:tr>
      <w:tr w:rsidR="00615250" w:rsidRPr="00E7450E" w:rsidTr="00A42332">
        <w:tc>
          <w:tcPr>
            <w:tcW w:w="688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15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Семьи, воспитывающие детей-инвалидов </w:t>
            </w:r>
          </w:p>
        </w:tc>
        <w:tc>
          <w:tcPr>
            <w:tcW w:w="5273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Бесплатное посещение детских дошкольных образовательных учреждений</w:t>
            </w:r>
          </w:p>
        </w:tc>
      </w:tr>
      <w:tr w:rsidR="00615250" w:rsidRPr="00E7450E" w:rsidTr="00A42332">
        <w:tc>
          <w:tcPr>
            <w:tcW w:w="688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415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Семьи, воспитывающие детей с психическими отклонениями в развитии</w:t>
            </w:r>
          </w:p>
        </w:tc>
        <w:tc>
          <w:tcPr>
            <w:tcW w:w="5273" w:type="dxa"/>
          </w:tcPr>
          <w:p w:rsidR="00615250" w:rsidRDefault="00615250" w:rsidP="00A42332">
            <w:r w:rsidRPr="00900F03">
              <w:rPr>
                <w:sz w:val="28"/>
                <w:szCs w:val="28"/>
              </w:rPr>
              <w:t>Бесплатное посещение детских дошкольных образовательных учреждений</w:t>
            </w:r>
          </w:p>
        </w:tc>
      </w:tr>
      <w:tr w:rsidR="00615250" w:rsidRPr="00E7450E" w:rsidTr="00A42332">
        <w:tc>
          <w:tcPr>
            <w:tcW w:w="688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415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Семьи, взявшие детей под опеку и попечительство</w:t>
            </w:r>
          </w:p>
        </w:tc>
        <w:tc>
          <w:tcPr>
            <w:tcW w:w="5273" w:type="dxa"/>
          </w:tcPr>
          <w:p w:rsidR="00615250" w:rsidRDefault="00615250" w:rsidP="00A42332">
            <w:r w:rsidRPr="00900F03">
              <w:rPr>
                <w:sz w:val="28"/>
                <w:szCs w:val="28"/>
              </w:rPr>
              <w:t>Бесплатное посещение детских дошкольных образовательных учреждений</w:t>
            </w:r>
          </w:p>
        </w:tc>
      </w:tr>
      <w:tr w:rsidR="00615250" w:rsidRPr="00E7450E" w:rsidTr="00A42332">
        <w:tc>
          <w:tcPr>
            <w:tcW w:w="688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415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Малоимущие семьи с детьми, находящиеся в трудной жизненной ситуации</w:t>
            </w:r>
          </w:p>
        </w:tc>
        <w:tc>
          <w:tcPr>
            <w:tcW w:w="5273" w:type="dxa"/>
          </w:tcPr>
          <w:p w:rsidR="00615250" w:rsidRDefault="00615250" w:rsidP="00A42332">
            <w:r w:rsidRPr="00900F03">
              <w:rPr>
                <w:sz w:val="28"/>
                <w:szCs w:val="28"/>
              </w:rPr>
              <w:t>Бесплатное посещение детских дошкольных образовательных учреждений</w:t>
            </w:r>
          </w:p>
        </w:tc>
      </w:tr>
      <w:tr w:rsidR="00615250" w:rsidRPr="00E7450E" w:rsidTr="00A42332">
        <w:tc>
          <w:tcPr>
            <w:tcW w:w="688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415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Инвалиды 1-ой группы</w:t>
            </w:r>
          </w:p>
        </w:tc>
        <w:tc>
          <w:tcPr>
            <w:tcW w:w="5273" w:type="dxa"/>
          </w:tcPr>
          <w:p w:rsidR="00615250" w:rsidRDefault="00615250" w:rsidP="00A42332">
            <w:r>
              <w:rPr>
                <w:sz w:val="28"/>
                <w:szCs w:val="28"/>
              </w:rPr>
              <w:t>Скидка по оплате за пользование лифтами в размере 50%</w:t>
            </w:r>
          </w:p>
        </w:tc>
      </w:tr>
      <w:tr w:rsidR="00615250" w:rsidRPr="00E7450E" w:rsidTr="00A42332">
        <w:tc>
          <w:tcPr>
            <w:tcW w:w="688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415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Семьи, воспитывающие детей-инвалидов</w:t>
            </w:r>
          </w:p>
        </w:tc>
        <w:tc>
          <w:tcPr>
            <w:tcW w:w="5273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Скидка по оплате за пользование лифтами в размере 50%</w:t>
            </w:r>
          </w:p>
        </w:tc>
      </w:tr>
      <w:tr w:rsidR="00615250" w:rsidRPr="00E7450E" w:rsidTr="00A42332">
        <w:tc>
          <w:tcPr>
            <w:tcW w:w="688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415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Глухие и слабослышащие дети с ограниченными возможностями </w:t>
            </w:r>
            <w:r w:rsidRPr="0081738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здоровья</w:t>
            </w:r>
          </w:p>
        </w:tc>
        <w:tc>
          <w:tcPr>
            <w:tcW w:w="5273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Ежемесячная компенсация на проезд в размере 1500,0 рублей</w:t>
            </w:r>
          </w:p>
        </w:tc>
      </w:tr>
      <w:tr w:rsidR="00615250" w:rsidRPr="00E7450E" w:rsidTr="00A42332">
        <w:tc>
          <w:tcPr>
            <w:tcW w:w="688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4415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Вдовы погибших (умерших) участников Великой Отечественной войны</w:t>
            </w:r>
          </w:p>
        </w:tc>
        <w:tc>
          <w:tcPr>
            <w:tcW w:w="5273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Ежемесячная денежная компенсация в размере 505,79 рублей.</w:t>
            </w:r>
          </w:p>
        </w:tc>
      </w:tr>
      <w:tr w:rsidR="00615250" w:rsidRPr="00E7450E" w:rsidTr="00A42332">
        <w:tc>
          <w:tcPr>
            <w:tcW w:w="688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415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Граждане, награжденные знаком «Жителю блокадного Ленинграда»;</w:t>
            </w:r>
          </w:p>
        </w:tc>
        <w:tc>
          <w:tcPr>
            <w:tcW w:w="5273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Ежемесячная денежная компенсация в размере 1005,79 рублей.</w:t>
            </w:r>
          </w:p>
        </w:tc>
      </w:tr>
      <w:tr w:rsidR="00615250" w:rsidRPr="00E7450E" w:rsidTr="00A42332">
        <w:tc>
          <w:tcPr>
            <w:tcW w:w="688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415" w:type="dxa"/>
          </w:tcPr>
          <w:p w:rsidR="00615250" w:rsidRPr="00817384" w:rsidRDefault="00615250" w:rsidP="00A42332">
            <w:pPr>
              <w:ind w:right="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Ветераны военной службы, получившие увечье (заболевание) при исполнении служебных обязанностей</w:t>
            </w:r>
          </w:p>
        </w:tc>
        <w:tc>
          <w:tcPr>
            <w:tcW w:w="5273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Ежемесячная денежная компенсация в размере 505,79 рублей.</w:t>
            </w:r>
          </w:p>
        </w:tc>
      </w:tr>
      <w:tr w:rsidR="00615250" w:rsidRPr="00E7450E" w:rsidTr="00A42332">
        <w:tc>
          <w:tcPr>
            <w:tcW w:w="688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415" w:type="dxa"/>
          </w:tcPr>
          <w:p w:rsidR="00615250" w:rsidRPr="00817384" w:rsidRDefault="00615250" w:rsidP="00A42332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Инвалиды вследствие военной травмы, получившим инвалидность при прохождении службы по призыву в горячих точках</w:t>
            </w:r>
          </w:p>
        </w:tc>
        <w:tc>
          <w:tcPr>
            <w:tcW w:w="5273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Ежемесячная денежная компенсация в размере 800,0 рублей.</w:t>
            </w:r>
          </w:p>
        </w:tc>
      </w:tr>
      <w:tr w:rsidR="00615250" w:rsidRPr="00E7450E" w:rsidTr="00A42332">
        <w:tc>
          <w:tcPr>
            <w:tcW w:w="688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415" w:type="dxa"/>
          </w:tcPr>
          <w:p w:rsidR="00615250" w:rsidRDefault="00615250" w:rsidP="00A42332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Совета ветеранов войны, труда, Вооруженных Сил и правоохранительных органов г. Курчатова</w:t>
            </w:r>
          </w:p>
        </w:tc>
        <w:tc>
          <w:tcPr>
            <w:tcW w:w="5273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Ежемесячное денежное содержание в размере 9277,23 рублей</w:t>
            </w:r>
          </w:p>
        </w:tc>
      </w:tr>
      <w:tr w:rsidR="00615250" w:rsidRPr="00E7450E" w:rsidTr="00A42332">
        <w:tc>
          <w:tcPr>
            <w:tcW w:w="688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415" w:type="dxa"/>
          </w:tcPr>
          <w:p w:rsidR="00615250" w:rsidRDefault="00615250" w:rsidP="00A4233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Граждане, оказавшиеся в трудной жизненной ситуации</w:t>
            </w:r>
          </w:p>
        </w:tc>
        <w:tc>
          <w:tcPr>
            <w:tcW w:w="5273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Единовременная адресная социальная помощь в размерах от 1000,0 рублей до 10 000,0 рублей. </w:t>
            </w:r>
          </w:p>
        </w:tc>
      </w:tr>
      <w:tr w:rsidR="00615250" w:rsidRPr="00E7450E" w:rsidTr="00A42332">
        <w:tc>
          <w:tcPr>
            <w:tcW w:w="688" w:type="dxa"/>
          </w:tcPr>
          <w:p w:rsidR="00615250" w:rsidRPr="00817384" w:rsidRDefault="00615250" w:rsidP="00A423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415" w:type="dxa"/>
          </w:tcPr>
          <w:p w:rsidR="00615250" w:rsidRDefault="00615250" w:rsidP="00A4233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Жители МО «Город Курчатов»</w:t>
            </w:r>
          </w:p>
        </w:tc>
        <w:tc>
          <w:tcPr>
            <w:tcW w:w="5273" w:type="dxa"/>
          </w:tcPr>
          <w:p w:rsidR="00615250" w:rsidRDefault="00615250" w:rsidP="00A423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человеческого капитала путем:</w:t>
            </w:r>
          </w:p>
          <w:p w:rsidR="00615250" w:rsidRDefault="00615250" w:rsidP="00A423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Получения дополнительной адресной социальной помощи.</w:t>
            </w:r>
          </w:p>
          <w:p w:rsidR="00615250" w:rsidRDefault="00615250" w:rsidP="00A423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Приобретения опыта нравственного отношения к нуждающимся категориям граждан.</w:t>
            </w:r>
          </w:p>
          <w:p w:rsidR="00615250" w:rsidRDefault="00615250" w:rsidP="00A423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Формирования настроения социальной справедливости и патриотизма.</w:t>
            </w:r>
          </w:p>
          <w:p w:rsidR="00615250" w:rsidRPr="00817384" w:rsidRDefault="00615250" w:rsidP="00A423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Обеспечения финансовой и демографической стабильности на территории МО «Город Курчатов»</w:t>
            </w:r>
          </w:p>
        </w:tc>
      </w:tr>
    </w:tbl>
    <w:p w:rsidR="00615250" w:rsidRDefault="00615250" w:rsidP="00615250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A42332" w:rsidRDefault="00A42332" w:rsidP="00615250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A42332" w:rsidRDefault="00A42332" w:rsidP="00615250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A42332" w:rsidRDefault="00A42332" w:rsidP="00615250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615250" w:rsidRPr="00B41FCA" w:rsidRDefault="00615250" w:rsidP="006152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1FCA">
        <w:rPr>
          <w:rFonts w:ascii="Times New Roman" w:hAnsi="Times New Roman"/>
          <w:b/>
          <w:sz w:val="28"/>
          <w:szCs w:val="28"/>
        </w:rPr>
        <w:t>Затраты на реализацию проекта: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3827"/>
        <w:gridCol w:w="5358"/>
      </w:tblGrid>
      <w:tr w:rsidR="00615250" w:rsidRPr="00E7450E" w:rsidTr="00A42332">
        <w:tc>
          <w:tcPr>
            <w:tcW w:w="693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27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Статья затрат</w:t>
            </w:r>
          </w:p>
        </w:tc>
        <w:tc>
          <w:tcPr>
            <w:tcW w:w="5358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Объем затрат </w:t>
            </w:r>
          </w:p>
        </w:tc>
      </w:tr>
      <w:tr w:rsidR="00615250" w:rsidRPr="00E7450E" w:rsidTr="00A42332">
        <w:tc>
          <w:tcPr>
            <w:tcW w:w="693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ст. 262 «Пособие по социальной помощи населению»</w:t>
            </w:r>
          </w:p>
        </w:tc>
        <w:tc>
          <w:tcPr>
            <w:tcW w:w="5358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2015 год – 3600,6 тыс. руб.,</w:t>
            </w:r>
          </w:p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2016 год – 2344,6 тыс. руб. ,</w:t>
            </w:r>
          </w:p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2017 год – 2768,1 тыс. руб.</w:t>
            </w:r>
          </w:p>
        </w:tc>
      </w:tr>
    </w:tbl>
    <w:p w:rsidR="00615250" w:rsidRPr="00E7450E" w:rsidRDefault="00615250" w:rsidP="006152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5250" w:rsidRPr="00E7450E" w:rsidRDefault="00615250" w:rsidP="006152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FCA">
        <w:rPr>
          <w:rFonts w:ascii="Times New Roman" w:hAnsi="Times New Roman"/>
          <w:b/>
          <w:sz w:val="28"/>
          <w:szCs w:val="28"/>
        </w:rPr>
        <w:t>Список контактов ответственных за реализацию Проекта в регионе: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8"/>
        <w:gridCol w:w="3783"/>
        <w:gridCol w:w="5288"/>
      </w:tblGrid>
      <w:tr w:rsidR="00615250" w:rsidRPr="00E7450E" w:rsidTr="00A42332">
        <w:tc>
          <w:tcPr>
            <w:tcW w:w="688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783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</w:t>
            </w: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(ФИО, должность)</w:t>
            </w:r>
          </w:p>
        </w:tc>
        <w:tc>
          <w:tcPr>
            <w:tcW w:w="5288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Телефон, электронная почта</w:t>
            </w:r>
          </w:p>
        </w:tc>
      </w:tr>
      <w:tr w:rsidR="00615250" w:rsidRPr="00E7450E" w:rsidTr="00A42332">
        <w:tc>
          <w:tcPr>
            <w:tcW w:w="688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3" w:type="dxa"/>
          </w:tcPr>
          <w:p w:rsidR="00615250" w:rsidRPr="00817384" w:rsidRDefault="00615250" w:rsidP="00A423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384">
              <w:rPr>
                <w:rFonts w:ascii="Times New Roman" w:hAnsi="Times New Roman"/>
                <w:sz w:val="26"/>
                <w:szCs w:val="26"/>
                <w:lang w:eastAsia="en-US"/>
              </w:rPr>
              <w:t>Зайцева Наталья Олеговна – начальник Управления социального обеспечения</w:t>
            </w:r>
          </w:p>
        </w:tc>
        <w:tc>
          <w:tcPr>
            <w:tcW w:w="5288" w:type="dxa"/>
          </w:tcPr>
          <w:p w:rsidR="00615250" w:rsidRPr="00817384" w:rsidRDefault="00615250" w:rsidP="00A42332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17384">
              <w:rPr>
                <w:rFonts w:ascii="Times New Roman" w:hAnsi="Times New Roman"/>
                <w:sz w:val="26"/>
                <w:szCs w:val="26"/>
                <w:lang w:eastAsia="en-US"/>
              </w:rPr>
              <w:t>8 (47131) 4-16-13</w:t>
            </w:r>
          </w:p>
          <w:p w:rsidR="00615250" w:rsidRPr="00817384" w:rsidRDefault="00615250" w:rsidP="00A4233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728E">
              <w:rPr>
                <w:rFonts w:ascii="Times New Roman" w:hAnsi="Times New Roman"/>
                <w:sz w:val="26"/>
                <w:szCs w:val="26"/>
                <w:lang w:val="en-US" w:eastAsia="en-US"/>
              </w:rPr>
              <w:t>usokurch@gmail.com</w:t>
            </w:r>
          </w:p>
        </w:tc>
      </w:tr>
    </w:tbl>
    <w:p w:rsidR="00E22FBA" w:rsidRPr="00615250" w:rsidRDefault="00E22FBA" w:rsidP="00317463">
      <w:pPr>
        <w:jc w:val="both"/>
      </w:pPr>
    </w:p>
    <w:sectPr w:rsidR="00E22FBA" w:rsidRPr="00615250" w:rsidSect="00317463">
      <w:footerReference w:type="default" r:id="rId7"/>
      <w:pgSz w:w="11906" w:h="16838"/>
      <w:pgMar w:top="851" w:right="56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6F6" w:rsidRDefault="006176F6" w:rsidP="008C21CC">
      <w:r>
        <w:separator/>
      </w:r>
    </w:p>
  </w:endnote>
  <w:endnote w:type="continuationSeparator" w:id="0">
    <w:p w:rsidR="006176F6" w:rsidRDefault="006176F6" w:rsidP="008C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32" w:rsidRPr="00365347" w:rsidRDefault="00073DB0">
    <w:pPr>
      <w:pStyle w:val="a5"/>
      <w:jc w:val="center"/>
    </w:pPr>
    <w:fldSimple w:instr="PAGE   \* MERGEFORMAT">
      <w:r w:rsidR="00DF51BC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6F6" w:rsidRDefault="006176F6" w:rsidP="008C21CC">
      <w:r>
        <w:separator/>
      </w:r>
    </w:p>
  </w:footnote>
  <w:footnote w:type="continuationSeparator" w:id="0">
    <w:p w:rsidR="006176F6" w:rsidRDefault="006176F6" w:rsidP="008C2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3A48"/>
    <w:multiLevelType w:val="hybridMultilevel"/>
    <w:tmpl w:val="ECC02A88"/>
    <w:lvl w:ilvl="0" w:tplc="39A627D8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5E424F2B"/>
    <w:multiLevelType w:val="hybridMultilevel"/>
    <w:tmpl w:val="F0F8F190"/>
    <w:lvl w:ilvl="0" w:tplc="0419000B">
      <w:start w:val="1"/>
      <w:numFmt w:val="bullet"/>
      <w:lvlText w:val=""/>
      <w:lvlJc w:val="left"/>
      <w:pPr>
        <w:ind w:left="1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2">
    <w:nsid w:val="5EBA613A"/>
    <w:multiLevelType w:val="hybridMultilevel"/>
    <w:tmpl w:val="523AF90A"/>
    <w:lvl w:ilvl="0" w:tplc="0419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3">
    <w:nsid w:val="75D36553"/>
    <w:multiLevelType w:val="hybridMultilevel"/>
    <w:tmpl w:val="B726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40AD4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250"/>
    <w:rsid w:val="000162C3"/>
    <w:rsid w:val="00073DB0"/>
    <w:rsid w:val="000C04F1"/>
    <w:rsid w:val="000E14B8"/>
    <w:rsid w:val="000E246D"/>
    <w:rsid w:val="00105221"/>
    <w:rsid w:val="00111D08"/>
    <w:rsid w:val="00120E13"/>
    <w:rsid w:val="00123FF2"/>
    <w:rsid w:val="00187865"/>
    <w:rsid w:val="001C0514"/>
    <w:rsid w:val="001C255A"/>
    <w:rsid w:val="001C573C"/>
    <w:rsid w:val="001E167D"/>
    <w:rsid w:val="00214BE9"/>
    <w:rsid w:val="00246E7E"/>
    <w:rsid w:val="00280E07"/>
    <w:rsid w:val="002818D1"/>
    <w:rsid w:val="00284E73"/>
    <w:rsid w:val="002B388C"/>
    <w:rsid w:val="002E6F2D"/>
    <w:rsid w:val="00317463"/>
    <w:rsid w:val="00345A56"/>
    <w:rsid w:val="0038009A"/>
    <w:rsid w:val="0053383E"/>
    <w:rsid w:val="0054274E"/>
    <w:rsid w:val="00544FC9"/>
    <w:rsid w:val="00567779"/>
    <w:rsid w:val="00570139"/>
    <w:rsid w:val="005B640E"/>
    <w:rsid w:val="005F6C55"/>
    <w:rsid w:val="00615250"/>
    <w:rsid w:val="006176F6"/>
    <w:rsid w:val="00684895"/>
    <w:rsid w:val="006E13FC"/>
    <w:rsid w:val="00787E6D"/>
    <w:rsid w:val="007A0C04"/>
    <w:rsid w:val="00843932"/>
    <w:rsid w:val="008517DF"/>
    <w:rsid w:val="00877143"/>
    <w:rsid w:val="008C21CC"/>
    <w:rsid w:val="008F549F"/>
    <w:rsid w:val="00926E35"/>
    <w:rsid w:val="009978EE"/>
    <w:rsid w:val="009F238C"/>
    <w:rsid w:val="00A42332"/>
    <w:rsid w:val="00AA16BE"/>
    <w:rsid w:val="00C3353B"/>
    <w:rsid w:val="00C6796A"/>
    <w:rsid w:val="00CB63D7"/>
    <w:rsid w:val="00D03F4C"/>
    <w:rsid w:val="00D877D9"/>
    <w:rsid w:val="00D91F0C"/>
    <w:rsid w:val="00DD43F4"/>
    <w:rsid w:val="00DD5752"/>
    <w:rsid w:val="00DE7C66"/>
    <w:rsid w:val="00DF51BC"/>
    <w:rsid w:val="00E22FBA"/>
    <w:rsid w:val="00E41FAE"/>
    <w:rsid w:val="00E444D8"/>
    <w:rsid w:val="00EC30C9"/>
    <w:rsid w:val="00F12B16"/>
    <w:rsid w:val="00F32F12"/>
    <w:rsid w:val="00F77525"/>
    <w:rsid w:val="00FB3222"/>
    <w:rsid w:val="00FB526E"/>
    <w:rsid w:val="00FD1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525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250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615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99"/>
    <w:qFormat/>
    <w:rsid w:val="00615250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ConsPlusNormal0">
    <w:name w:val="ConsPlusNormal Знак"/>
    <w:link w:val="ConsPlusNormal"/>
    <w:uiPriority w:val="99"/>
    <w:locked/>
    <w:rsid w:val="00615250"/>
    <w:rPr>
      <w:rFonts w:ascii="Arial" w:eastAsia="Times New Roman" w:hAnsi="Arial" w:cs="Arial"/>
      <w:lang w:eastAsia="ru-RU"/>
    </w:rPr>
  </w:style>
  <w:style w:type="paragraph" w:customStyle="1" w:styleId="Indent0">
    <w:name w:val="Indent_0"/>
    <w:basedOn w:val="a"/>
    <w:uiPriority w:val="99"/>
    <w:rsid w:val="00615250"/>
    <w:pPr>
      <w:spacing w:after="120" w:line="360" w:lineRule="atLeast"/>
      <w:ind w:left="567" w:hanging="567"/>
      <w:jc w:val="both"/>
    </w:pPr>
    <w:rPr>
      <w:rFonts w:ascii="Arial" w:hAnsi="Arial"/>
      <w:sz w:val="22"/>
    </w:rPr>
  </w:style>
  <w:style w:type="paragraph" w:styleId="a5">
    <w:name w:val="footer"/>
    <w:basedOn w:val="a"/>
    <w:link w:val="a6"/>
    <w:uiPriority w:val="99"/>
    <w:rsid w:val="0061525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52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lain1">
    <w:name w:val="Plain_1"/>
    <w:basedOn w:val="a"/>
    <w:uiPriority w:val="99"/>
    <w:rsid w:val="00615250"/>
    <w:pPr>
      <w:spacing w:after="120" w:line="360" w:lineRule="atLeast"/>
      <w:jc w:val="both"/>
    </w:pPr>
    <w:rPr>
      <w:rFonts w:ascii="Arial" w:hAnsi="Arial"/>
      <w:sz w:val="22"/>
    </w:rPr>
  </w:style>
  <w:style w:type="paragraph" w:customStyle="1" w:styleId="Tab">
    <w:name w:val="Tab"/>
    <w:basedOn w:val="Indent0"/>
    <w:uiPriority w:val="99"/>
    <w:rsid w:val="00615250"/>
    <w:pPr>
      <w:spacing w:before="20" w:after="20" w:line="240" w:lineRule="auto"/>
      <w:ind w:left="0" w:firstLine="0"/>
    </w:pPr>
    <w:rPr>
      <w:sz w:val="20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99"/>
    <w:locked/>
    <w:rsid w:val="00615250"/>
    <w:rPr>
      <w:rFonts w:ascii="Calibri" w:eastAsia="Times New Roman" w:hAnsi="Calibri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61525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423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525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250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615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99"/>
    <w:qFormat/>
    <w:rsid w:val="00615250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ConsPlusNormal0">
    <w:name w:val="ConsPlusNormal Знак"/>
    <w:link w:val="ConsPlusNormal"/>
    <w:uiPriority w:val="99"/>
    <w:locked/>
    <w:rsid w:val="00615250"/>
    <w:rPr>
      <w:rFonts w:ascii="Arial" w:eastAsia="Times New Roman" w:hAnsi="Arial" w:cs="Arial"/>
      <w:lang w:eastAsia="ru-RU"/>
    </w:rPr>
  </w:style>
  <w:style w:type="paragraph" w:customStyle="1" w:styleId="Indent0">
    <w:name w:val="Indent_0"/>
    <w:basedOn w:val="a"/>
    <w:uiPriority w:val="99"/>
    <w:rsid w:val="00615250"/>
    <w:pPr>
      <w:spacing w:after="120" w:line="360" w:lineRule="atLeast"/>
      <w:ind w:left="567" w:hanging="567"/>
      <w:jc w:val="both"/>
    </w:pPr>
    <w:rPr>
      <w:rFonts w:ascii="Arial" w:hAnsi="Arial"/>
      <w:sz w:val="22"/>
    </w:rPr>
  </w:style>
  <w:style w:type="paragraph" w:styleId="a5">
    <w:name w:val="footer"/>
    <w:basedOn w:val="a"/>
    <w:link w:val="a6"/>
    <w:uiPriority w:val="99"/>
    <w:rsid w:val="0061525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52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lain1">
    <w:name w:val="Plain_1"/>
    <w:basedOn w:val="a"/>
    <w:uiPriority w:val="99"/>
    <w:rsid w:val="00615250"/>
    <w:pPr>
      <w:spacing w:after="120" w:line="360" w:lineRule="atLeast"/>
      <w:jc w:val="both"/>
    </w:pPr>
    <w:rPr>
      <w:rFonts w:ascii="Arial" w:hAnsi="Arial"/>
      <w:sz w:val="22"/>
    </w:rPr>
  </w:style>
  <w:style w:type="paragraph" w:customStyle="1" w:styleId="Tab">
    <w:name w:val="Tab"/>
    <w:basedOn w:val="Indent0"/>
    <w:uiPriority w:val="99"/>
    <w:rsid w:val="00615250"/>
    <w:pPr>
      <w:spacing w:before="20" w:after="20" w:line="240" w:lineRule="auto"/>
      <w:ind w:left="0" w:firstLine="0"/>
    </w:pPr>
    <w:rPr>
      <w:sz w:val="20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99"/>
    <w:locked/>
    <w:rsid w:val="00615250"/>
    <w:rPr>
      <w:rFonts w:ascii="Calibri" w:eastAsia="Times New Roman" w:hAnsi="Calibri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615250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admin</cp:lastModifiedBy>
  <cp:revision>6</cp:revision>
  <cp:lastPrinted>2017-09-12T10:33:00Z</cp:lastPrinted>
  <dcterms:created xsi:type="dcterms:W3CDTF">2017-09-07T06:30:00Z</dcterms:created>
  <dcterms:modified xsi:type="dcterms:W3CDTF">2017-11-30T12:22:00Z</dcterms:modified>
</cp:coreProperties>
</file>